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8" w:rsidRDefault="008A1B7B" w:rsidP="005E7F16">
      <w:pPr>
        <w:jc w:val="both"/>
        <w:rPr>
          <w:rFonts w:cs="Times New Roman"/>
          <w:kern w:val="0"/>
          <w:sz w:val="24"/>
          <w:szCs w:val="24"/>
        </w:rPr>
      </w:pPr>
      <w:r w:rsidRPr="008A1B7B">
        <w:rPr>
          <w:rFonts w:cs="Times New Roman"/>
          <w:kern w:val="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195266" r:id="rId10"/>
        </w:object>
      </w:r>
    </w:p>
    <w:p w:rsidR="00621688" w:rsidRDefault="00621688" w:rsidP="00621688">
      <w:pPr>
        <w:jc w:val="center"/>
        <w:rPr>
          <w:rFonts w:cs="Times New Roman"/>
          <w:sz w:val="32"/>
          <w:szCs w:val="32"/>
        </w:rPr>
      </w:pPr>
    </w:p>
    <w:p w:rsidR="00621688" w:rsidRDefault="00621688" w:rsidP="00621688">
      <w:pPr>
        <w:jc w:val="center"/>
        <w:rPr>
          <w:rFonts w:cs="Times New Roman"/>
          <w:b w:val="0"/>
        </w:rPr>
      </w:pPr>
    </w:p>
    <w:p w:rsidR="008A1B7B" w:rsidRDefault="008A1B7B" w:rsidP="00621688">
      <w:pPr>
        <w:jc w:val="center"/>
        <w:rPr>
          <w:rFonts w:cs="Times New Roman"/>
          <w:b w:val="0"/>
        </w:rPr>
      </w:pPr>
    </w:p>
    <w:p w:rsidR="008A1B7B" w:rsidRDefault="008A1B7B" w:rsidP="00621688">
      <w:pPr>
        <w:jc w:val="center"/>
        <w:rPr>
          <w:rFonts w:cs="Times New Roman"/>
          <w:b w:val="0"/>
        </w:rPr>
      </w:pPr>
    </w:p>
    <w:p w:rsidR="008A1B7B" w:rsidRDefault="008A1B7B" w:rsidP="00621688">
      <w:pPr>
        <w:jc w:val="center"/>
        <w:rPr>
          <w:rFonts w:cs="Times New Roman"/>
          <w:b w:val="0"/>
        </w:rPr>
      </w:pPr>
    </w:p>
    <w:p w:rsidR="008A1B7B" w:rsidRPr="00746BA2" w:rsidRDefault="008A1B7B" w:rsidP="00621688">
      <w:pPr>
        <w:jc w:val="center"/>
        <w:rPr>
          <w:rFonts w:cs="Times New Roman"/>
          <w:b w:val="0"/>
        </w:rPr>
      </w:pPr>
      <w:bookmarkStart w:id="0" w:name="_GoBack"/>
      <w:bookmarkEnd w:id="0"/>
    </w:p>
    <w:p w:rsidR="00621688" w:rsidRDefault="00621688" w:rsidP="0062168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lastRenderedPageBreak/>
        <w:t>Пояснительная записка</w:t>
      </w:r>
    </w:p>
    <w:p w:rsidR="00621688" w:rsidRDefault="00621688" w:rsidP="00621688">
      <w:pPr>
        <w:jc w:val="center"/>
      </w:pPr>
    </w:p>
    <w:p w:rsidR="00621688" w:rsidRPr="009F13C2" w:rsidRDefault="00621688" w:rsidP="00621688">
      <w:pPr>
        <w:spacing w:line="259" w:lineRule="auto"/>
        <w:rPr>
          <w:rFonts w:eastAsiaTheme="minorHAnsi"/>
          <w:b w:val="0"/>
          <w:sz w:val="24"/>
          <w:szCs w:val="24"/>
          <w:lang w:eastAsia="en-US"/>
        </w:rPr>
      </w:pPr>
      <w:r w:rsidRPr="009F13C2">
        <w:rPr>
          <w:rFonts w:eastAsiaTheme="minorHAnsi"/>
          <w:b w:val="0"/>
          <w:sz w:val="24"/>
          <w:szCs w:val="24"/>
          <w:lang w:eastAsia="en-US"/>
        </w:rPr>
        <w:t>Рабочая программа, составлена на основе нормативно-правовых документов и методических материалов:</w:t>
      </w:r>
    </w:p>
    <w:p w:rsidR="00621688" w:rsidRPr="001648BE" w:rsidRDefault="00621688" w:rsidP="00621688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1648BE">
        <w:rPr>
          <w:rFonts w:cs="Times New Roman"/>
          <w:b w:val="0"/>
          <w:sz w:val="24"/>
          <w:szCs w:val="24"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1648BE">
        <w:rPr>
          <w:rFonts w:cs="Times New Roman"/>
          <w:b w:val="0"/>
          <w:sz w:val="24"/>
          <w:szCs w:val="24"/>
        </w:rPr>
        <w:t>утвержден</w:t>
      </w:r>
      <w:proofErr w:type="gramEnd"/>
      <w:r w:rsidRPr="001648BE">
        <w:rPr>
          <w:rFonts w:cs="Times New Roman"/>
          <w:b w:val="0"/>
          <w:sz w:val="24"/>
          <w:szCs w:val="24"/>
        </w:rPr>
        <w:t xml:space="preserve"> приказом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6.10.2009 № 373) с изменениями (</w:t>
      </w:r>
      <w:proofErr w:type="gramStart"/>
      <w:r w:rsidRPr="001648BE">
        <w:rPr>
          <w:rFonts w:cs="Times New Roman"/>
          <w:b w:val="0"/>
          <w:sz w:val="24"/>
          <w:szCs w:val="24"/>
        </w:rPr>
        <w:t>утверждены</w:t>
      </w:r>
      <w:proofErr w:type="gramEnd"/>
      <w:r w:rsidRPr="001648BE">
        <w:rPr>
          <w:rFonts w:cs="Times New Roman"/>
          <w:b w:val="0"/>
          <w:sz w:val="24"/>
          <w:szCs w:val="24"/>
        </w:rPr>
        <w:t xml:space="preserve"> приказами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26.11.2010 № 1241, от 22.09.2011 № 2357, от 29.12.2014 № 1643, </w:t>
      </w:r>
      <w:r w:rsidRPr="001648BE">
        <w:rPr>
          <w:rFonts w:cs="Times New Roman"/>
          <w:b w:val="0"/>
          <w:sz w:val="24"/>
          <w:szCs w:val="24"/>
          <w:shd w:val="clear" w:color="auto" w:fill="FFFFFF"/>
        </w:rPr>
        <w:t>от 31 декабря 2015 года N 1576</w:t>
      </w:r>
      <w:r>
        <w:rPr>
          <w:rFonts w:cs="Times New Roman"/>
          <w:b w:val="0"/>
          <w:sz w:val="24"/>
          <w:szCs w:val="24"/>
          <w:shd w:val="clear" w:color="auto" w:fill="FFFFFF"/>
        </w:rPr>
        <w:t>)</w:t>
      </w:r>
    </w:p>
    <w:p w:rsidR="00621688" w:rsidRPr="005A06EA" w:rsidRDefault="00621688" w:rsidP="00621688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На о</w:t>
      </w:r>
      <w:r>
        <w:rPr>
          <w:rFonts w:cs="Times New Roman"/>
          <w:b w:val="0"/>
          <w:bCs w:val="0"/>
          <w:kern w:val="0"/>
          <w:sz w:val="24"/>
          <w:szCs w:val="24"/>
          <w:lang w:eastAsia="ar-SA"/>
        </w:rPr>
        <w:t>снове учебника по математике</w:t>
      </w: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, входящего в 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 от 31.03.2014 г., № 253.</w:t>
      </w:r>
    </w:p>
    <w:p w:rsidR="00621688" w:rsidRPr="005A06EA" w:rsidRDefault="00621688" w:rsidP="00621688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Основной образовательной программы начального общего образования, утверждённой приказом директора школы от 24.06.15г., № 28/1</w:t>
      </w:r>
    </w:p>
    <w:p w:rsidR="00621688" w:rsidRPr="005A06EA" w:rsidRDefault="00621688" w:rsidP="00621688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Учебного плана МКО</w:t>
      </w:r>
      <w:r w:rsidR="00B21E9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У «</w:t>
      </w:r>
      <w:proofErr w:type="spellStart"/>
      <w:r w:rsidR="00B21E9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Новомихайловская</w:t>
      </w:r>
      <w:proofErr w:type="spellEnd"/>
      <w:r w:rsidR="00B21E9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СОШ» на 2016-2017</w:t>
      </w: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учебный год, утверждённого приказом директора школы от </w:t>
      </w:r>
      <w:r>
        <w:rPr>
          <w:rFonts w:cs="Times New Roman"/>
          <w:b w:val="0"/>
          <w:bCs w:val="0"/>
          <w:kern w:val="0"/>
          <w:sz w:val="24"/>
          <w:szCs w:val="24"/>
          <w:lang w:eastAsia="ar-SA"/>
        </w:rPr>
        <w:t>26.08.2016 г, № 23</w:t>
      </w:r>
    </w:p>
    <w:p w:rsidR="00621688" w:rsidRPr="005A06EA" w:rsidRDefault="00621688" w:rsidP="00621688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Положения о рабочей программе, утверждённой приказом директора школы </w:t>
      </w:r>
      <w:proofErr w:type="gramStart"/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от</w:t>
      </w:r>
      <w:proofErr w:type="gramEnd"/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</w:t>
      </w:r>
    </w:p>
    <w:p w:rsidR="00621688" w:rsidRPr="005A06EA" w:rsidRDefault="00621688" w:rsidP="00621688">
      <w:pPr>
        <w:suppressAutoHyphens/>
        <w:ind w:left="709" w:firstLine="0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>
        <w:rPr>
          <w:rFonts w:cs="Times New Roman"/>
          <w:b w:val="0"/>
          <w:bCs w:val="0"/>
          <w:kern w:val="0"/>
          <w:sz w:val="24"/>
          <w:szCs w:val="24"/>
          <w:lang w:eastAsia="ar-SA"/>
        </w:rPr>
        <w:t>1</w:t>
      </w:r>
      <w:r w:rsidRPr="00743A67">
        <w:rPr>
          <w:rFonts w:cs="Times New Roman"/>
          <w:b w:val="0"/>
          <w:bCs w:val="0"/>
          <w:kern w:val="0"/>
          <w:sz w:val="24"/>
          <w:szCs w:val="24"/>
          <w:lang w:eastAsia="ar-SA"/>
        </w:rPr>
        <w:t>6.05.2014г.,</w:t>
      </w: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№ 11  </w:t>
      </w:r>
    </w:p>
    <w:p w:rsidR="00621688" w:rsidRPr="005A06EA" w:rsidRDefault="00621688" w:rsidP="00621688">
      <w:pPr>
        <w:pStyle w:val="a4"/>
        <w:numPr>
          <w:ilvl w:val="0"/>
          <w:numId w:val="25"/>
        </w:numPr>
        <w:suppressAutoHyphens w:val="0"/>
        <w:ind w:left="709" w:hanging="425"/>
        <w:jc w:val="both"/>
        <w:rPr>
          <w:b/>
        </w:rPr>
      </w:pPr>
      <w:r w:rsidRPr="005E7F16">
        <w:t xml:space="preserve">Авторской программы </w:t>
      </w:r>
      <w:r w:rsidRPr="005E7F16">
        <w:rPr>
          <w:rStyle w:val="FontStyle19"/>
          <w:bCs/>
          <w:iCs/>
        </w:rPr>
        <w:t xml:space="preserve">М.И. Моро, М.А. Бантовой, Г.В. Бельтюковой и др. </w:t>
      </w:r>
      <w:r w:rsidRPr="005E7F16">
        <w:t>«Мате</w:t>
      </w:r>
      <w:r w:rsidR="00553423">
        <w:t>матика». – М.: Просвещение, 2011</w:t>
      </w:r>
      <w:r w:rsidRPr="005E7F16">
        <w:t xml:space="preserve"> г.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Учебно-методический комплекс «Школа России»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завершённые предметные линии получены положительные заключения Российской академии наук и Российской академии образования.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Комплекс реализует Федеральный государственный образовательный стандарт начального общего образования и охватывает все предметные области учебного плана ФГОС.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УМК «Школа России» </w:t>
      </w:r>
      <w:proofErr w:type="gramStart"/>
      <w:r w:rsidRPr="005E7F16">
        <w:rPr>
          <w:rFonts w:cs="Times New Roman"/>
          <w:b w:val="0"/>
          <w:kern w:val="0"/>
          <w:sz w:val="24"/>
          <w:szCs w:val="24"/>
        </w:rPr>
        <w:t>разработан</w:t>
      </w:r>
      <w:proofErr w:type="gramEnd"/>
      <w:r w:rsidRPr="005E7F16">
        <w:rPr>
          <w:rFonts w:cs="Times New Roman"/>
          <w:b w:val="0"/>
          <w:kern w:val="0"/>
          <w:sz w:val="24"/>
          <w:szCs w:val="24"/>
        </w:rPr>
        <w:t xml:space="preserve"> в соответствии с современными идеями, теориями общепедагогического и конкретно-</w:t>
      </w:r>
      <w:proofErr w:type="spellStart"/>
      <w:r w:rsidRPr="005E7F16">
        <w:rPr>
          <w:rFonts w:cs="Times New Roman"/>
          <w:b w:val="0"/>
          <w:kern w:val="0"/>
          <w:sz w:val="24"/>
          <w:szCs w:val="24"/>
        </w:rPr>
        <w:t>методическкого</w:t>
      </w:r>
      <w:proofErr w:type="spellEnd"/>
      <w:r w:rsidRPr="005E7F16">
        <w:rPr>
          <w:rFonts w:cs="Times New Roman"/>
          <w:b w:val="0"/>
          <w:kern w:val="0"/>
          <w:sz w:val="24"/>
          <w:szCs w:val="24"/>
        </w:rPr>
        <w:t xml:space="preserve"> характера, обеспечивающими новое качество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Концепция УМК «Школа России» в полной мере отражает идеологические, методологические и методические основы ФГОС. </w:t>
      </w:r>
    </w:p>
    <w:p w:rsidR="00F153CA" w:rsidRPr="005E7F16" w:rsidRDefault="00993F93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Основными </w:t>
      </w:r>
      <w:r w:rsidRPr="005E7F16">
        <w:rPr>
          <w:rFonts w:cs="Times New Roman"/>
          <w:kern w:val="0"/>
          <w:sz w:val="24"/>
          <w:szCs w:val="24"/>
        </w:rPr>
        <w:t xml:space="preserve">целями </w:t>
      </w:r>
      <w:r w:rsidRPr="005E7F16">
        <w:rPr>
          <w:rFonts w:cs="Times New Roman"/>
          <w:b w:val="0"/>
          <w:kern w:val="0"/>
          <w:sz w:val="24"/>
          <w:szCs w:val="24"/>
        </w:rPr>
        <w:t>начального обучения математике являются: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Математическое развитие младших школьников.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Формирование системы начальных математических знаний.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Воспитание интереса к математике, к умственной деятельности.</w:t>
      </w:r>
    </w:p>
    <w:p w:rsidR="00993F93" w:rsidRPr="005E7F16" w:rsidRDefault="00993F93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Программа определяет ряд </w:t>
      </w:r>
      <w:r w:rsidRPr="005E7F16">
        <w:rPr>
          <w:rFonts w:cs="Times New Roman"/>
          <w:kern w:val="0"/>
          <w:sz w:val="24"/>
          <w:szCs w:val="24"/>
        </w:rPr>
        <w:t>задач</w:t>
      </w:r>
      <w:r w:rsidRPr="005E7F16">
        <w:rPr>
          <w:rFonts w:cs="Times New Roman"/>
          <w:b w:val="0"/>
          <w:kern w:val="0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развитие основ логического, знаково-символического и алгоритмического мышления;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развитие пространственного воображения;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развитие математической речи;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формирование умения вести поиск информации и работать с ней;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формирование первоначальных представлений о компьютерной грамотности;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развитие познавательных способностей;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воспитание стремления к расширению математических знаний;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формирование критичности мышления;</w:t>
      </w:r>
    </w:p>
    <w:p w:rsidR="00993F93" w:rsidRPr="005E7F16" w:rsidRDefault="00993F93" w:rsidP="00445A3A">
      <w:pPr>
        <w:pStyle w:val="a4"/>
        <w:numPr>
          <w:ilvl w:val="0"/>
          <w:numId w:val="2"/>
        </w:numPr>
        <w:ind w:left="709" w:hanging="425"/>
        <w:jc w:val="both"/>
      </w:pPr>
      <w:r w:rsidRPr="005E7F16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5203B6" w:rsidRPr="005E7F16" w:rsidRDefault="005203B6" w:rsidP="005E7F16">
      <w:pPr>
        <w:jc w:val="both"/>
        <w:rPr>
          <w:rFonts w:cs="Times New Roman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Ценностные ориентиры содержания предмета.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</w:t>
      </w:r>
      <w:r w:rsidRPr="005E7F16">
        <w:rPr>
          <w:rFonts w:cs="Times New Roman"/>
          <w:b w:val="0"/>
          <w:i/>
          <w:kern w:val="0"/>
          <w:sz w:val="24"/>
          <w:szCs w:val="24"/>
        </w:rPr>
        <w:t>познания закономерностей, происходящих в природе и в обществе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. Это стимулирует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развитие познавательного интереса школьников</w:t>
      </w:r>
      <w:r w:rsidRPr="005E7F16">
        <w:rPr>
          <w:rFonts w:cs="Times New Roman"/>
          <w:b w:val="0"/>
          <w:kern w:val="0"/>
          <w:sz w:val="24"/>
          <w:szCs w:val="24"/>
        </w:rPr>
        <w:t>, стремление к постоянному расширению знаний, совершенствованию освоенных способов действий.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формирования умений рассуждать, обосновывать свою точку зрения, аргументировано подтверждать или опровергать истинность высказанного предположения.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Освоение математического содержания создаёт условия для </w:t>
      </w:r>
      <w:r w:rsidRPr="005E7F16">
        <w:rPr>
          <w:rFonts w:cs="Times New Roman"/>
          <w:b w:val="0"/>
          <w:i/>
          <w:kern w:val="0"/>
          <w:sz w:val="24"/>
          <w:szCs w:val="24"/>
        </w:rPr>
        <w:t xml:space="preserve">повышения логической культуры 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и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совершенствования коммуникативной деятельности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учащихся.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Математические знания и представления о числах, величинах,</w:t>
      </w:r>
      <w:r w:rsidR="0073015F" w:rsidRPr="005E7F16">
        <w:rPr>
          <w:rFonts w:cs="Times New Roman"/>
          <w:b w:val="0"/>
          <w:kern w:val="0"/>
          <w:sz w:val="24"/>
          <w:szCs w:val="24"/>
        </w:rPr>
        <w:t xml:space="preserve"> 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геометрических фигурах лежат в основе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формирования общей картины мира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и </w:t>
      </w:r>
      <w:r w:rsidRPr="005E7F16">
        <w:rPr>
          <w:rFonts w:cs="Times New Roman"/>
          <w:b w:val="0"/>
          <w:i/>
          <w:kern w:val="0"/>
          <w:sz w:val="24"/>
          <w:szCs w:val="24"/>
        </w:rPr>
        <w:t>познания законов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</w:t>
      </w:r>
      <w:r w:rsidRPr="005E7F16">
        <w:rPr>
          <w:rFonts w:cs="Times New Roman"/>
          <w:b w:val="0"/>
          <w:i/>
          <w:kern w:val="0"/>
          <w:sz w:val="24"/>
          <w:szCs w:val="24"/>
        </w:rPr>
        <w:t>его развития.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Решение математических задач укрепляет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связь обучения с жизнью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, углубляет понимание практического значения математических знаний, пробуждает </w:t>
      </w:r>
      <w:proofErr w:type="gramStart"/>
      <w:r w:rsidRPr="005E7F16">
        <w:rPr>
          <w:rFonts w:cs="Times New Roman"/>
          <w:b w:val="0"/>
          <w:kern w:val="0"/>
          <w:sz w:val="24"/>
          <w:szCs w:val="24"/>
        </w:rPr>
        <w:t>у</w:t>
      </w:r>
      <w:proofErr w:type="gramEnd"/>
      <w:r w:rsidRPr="005E7F16">
        <w:rPr>
          <w:rFonts w:cs="Times New Roman"/>
          <w:b w:val="0"/>
          <w:kern w:val="0"/>
          <w:sz w:val="24"/>
          <w:szCs w:val="24"/>
        </w:rPr>
        <w:t xml:space="preserve"> обучающихся </w:t>
      </w:r>
      <w:r w:rsidRPr="005E7F16">
        <w:rPr>
          <w:rFonts w:cs="Times New Roman"/>
          <w:b w:val="0"/>
          <w:i/>
          <w:kern w:val="0"/>
          <w:sz w:val="24"/>
          <w:szCs w:val="24"/>
        </w:rPr>
        <w:t>интерес к математике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и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усиливает мотивацию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</w:t>
      </w:r>
      <w:r w:rsidRPr="005E7F16">
        <w:rPr>
          <w:rFonts w:cs="Times New Roman"/>
          <w:b w:val="0"/>
          <w:i/>
          <w:kern w:val="0"/>
          <w:sz w:val="24"/>
          <w:szCs w:val="24"/>
        </w:rPr>
        <w:t>духовно-нравственному развитию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Содержание программы предоставляет значительные возможности для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развития умений работать в паре или в группе</w:t>
      </w:r>
      <w:r w:rsidRPr="005E7F16">
        <w:rPr>
          <w:rFonts w:cs="Times New Roman"/>
          <w:b w:val="0"/>
          <w:kern w:val="0"/>
          <w:sz w:val="24"/>
          <w:szCs w:val="24"/>
        </w:rPr>
        <w:t>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E42DDE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Обучение младших школьников математике на основе данной программы способствует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развитию и совершенствованию основных познавательных процессов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</w:t>
      </w:r>
      <w:r w:rsidRPr="005E7F16">
        <w:rPr>
          <w:rFonts w:cs="Times New Roman"/>
          <w:b w:val="0"/>
          <w:i/>
          <w:kern w:val="0"/>
          <w:sz w:val="24"/>
          <w:szCs w:val="24"/>
        </w:rPr>
        <w:t>развитие творческих способностей</w:t>
      </w:r>
      <w:r w:rsidRPr="005E7F16">
        <w:rPr>
          <w:rFonts w:cs="Times New Roman"/>
          <w:b w:val="0"/>
          <w:kern w:val="0"/>
          <w:sz w:val="24"/>
          <w:szCs w:val="24"/>
        </w:rPr>
        <w:t>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53423" w:rsidRPr="005E7F16" w:rsidRDefault="00553423" w:rsidP="005E7F16">
      <w:pPr>
        <w:jc w:val="both"/>
        <w:rPr>
          <w:rFonts w:cs="Times New Roman"/>
          <w:b w:val="0"/>
          <w:kern w:val="0"/>
          <w:sz w:val="24"/>
          <w:szCs w:val="24"/>
        </w:rPr>
      </w:pPr>
    </w:p>
    <w:p w:rsidR="0073015F" w:rsidRPr="005E7F16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lastRenderedPageBreak/>
        <w:t>Формы организации учебного процесса.</w:t>
      </w:r>
    </w:p>
    <w:p w:rsidR="0073015F" w:rsidRPr="005E7F16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Программа предусматривает проведение комбинированных уроков, уроков изучения нового материала, обобщающих уроков, уроков-путешествий.</w:t>
      </w:r>
    </w:p>
    <w:p w:rsidR="0073015F" w:rsidRPr="005E7F16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5203B6" w:rsidRPr="005E7F1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Особое место в овладении данным курсом отводится работе по формированию самоконтроля и самопроверки.</w:t>
      </w:r>
    </w:p>
    <w:p w:rsidR="002C74A1" w:rsidRPr="005E7F16" w:rsidRDefault="002C74A1" w:rsidP="005E7F16">
      <w:pPr>
        <w:jc w:val="both"/>
        <w:rPr>
          <w:rFonts w:cs="Times New Roman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Место учебного предмета в учебном плане</w:t>
      </w:r>
    </w:p>
    <w:p w:rsidR="002C74A1" w:rsidRPr="005E7F16" w:rsidRDefault="00641432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На изучение математики в 4 классе отводится 136 ч (34</w:t>
      </w:r>
      <w:r w:rsidR="007C3D07" w:rsidRPr="005E7F16">
        <w:rPr>
          <w:rFonts w:cs="Times New Roman"/>
          <w:b w:val="0"/>
          <w:kern w:val="0"/>
          <w:sz w:val="24"/>
          <w:szCs w:val="24"/>
        </w:rPr>
        <w:t xml:space="preserve"> учебные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 недели). </w:t>
      </w:r>
    </w:p>
    <w:p w:rsidR="002C74A1" w:rsidRPr="005E7F16" w:rsidRDefault="002C74A1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Количество часов в неделю – 4.</w:t>
      </w:r>
    </w:p>
    <w:p w:rsidR="00E37826" w:rsidRDefault="00E3782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</w:p>
    <w:p w:rsidR="00445A3A" w:rsidRPr="005E7F16" w:rsidRDefault="00445A3A" w:rsidP="005E7F16">
      <w:pPr>
        <w:jc w:val="both"/>
        <w:rPr>
          <w:rFonts w:cs="Times New Roman"/>
          <w:b w:val="0"/>
          <w:kern w:val="0"/>
          <w:sz w:val="24"/>
          <w:szCs w:val="24"/>
        </w:rPr>
      </w:pPr>
    </w:p>
    <w:p w:rsidR="002C74A1" w:rsidRPr="005E7F16" w:rsidRDefault="002C74A1" w:rsidP="005E7F1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Планируемые результаты</w:t>
      </w:r>
    </w:p>
    <w:p w:rsidR="0073015F" w:rsidRPr="005E7F16" w:rsidRDefault="002C74A1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E7F16">
        <w:rPr>
          <w:rFonts w:cs="Times New Roman"/>
          <w:b w:val="0"/>
          <w:kern w:val="0"/>
          <w:sz w:val="24"/>
          <w:szCs w:val="24"/>
        </w:rPr>
        <w:t>метапредметных</w:t>
      </w:r>
      <w:proofErr w:type="spellEnd"/>
      <w:r w:rsidRPr="005E7F16">
        <w:rPr>
          <w:rFonts w:cs="Times New Roman"/>
          <w:b w:val="0"/>
          <w:kern w:val="0"/>
          <w:sz w:val="24"/>
          <w:szCs w:val="24"/>
        </w:rPr>
        <w:t xml:space="preserve"> и предметных результатов:</w:t>
      </w:r>
    </w:p>
    <w:p w:rsidR="002C74A1" w:rsidRPr="005E7F16" w:rsidRDefault="002C74A1" w:rsidP="005E7F16">
      <w:pPr>
        <w:ind w:firstLine="540"/>
        <w:jc w:val="center"/>
        <w:rPr>
          <w:rFonts w:cs="Times New Roman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Личностные результаты</w:t>
      </w:r>
    </w:p>
    <w:p w:rsidR="002C74A1" w:rsidRPr="005E7F16" w:rsidRDefault="002C74A1" w:rsidP="005E7F16">
      <w:pPr>
        <w:pStyle w:val="a4"/>
        <w:numPr>
          <w:ilvl w:val="0"/>
          <w:numId w:val="5"/>
        </w:numPr>
        <w:ind w:left="714" w:hanging="357"/>
        <w:jc w:val="both"/>
      </w:pPr>
      <w:r w:rsidRPr="005E7F16">
        <w:rPr>
          <w:color w:val="000000"/>
        </w:rPr>
        <w:t>Чувство гордости за свою Родину, российский народ и историю России.</w:t>
      </w:r>
    </w:p>
    <w:p w:rsidR="002C74A1" w:rsidRPr="005E7F16" w:rsidRDefault="00C85495" w:rsidP="005E7F16">
      <w:pPr>
        <w:pStyle w:val="a4"/>
        <w:numPr>
          <w:ilvl w:val="0"/>
          <w:numId w:val="5"/>
        </w:numPr>
        <w:tabs>
          <w:tab w:val="num" w:pos="1320"/>
        </w:tabs>
        <w:ind w:left="714" w:hanging="357"/>
        <w:jc w:val="both"/>
        <w:rPr>
          <w:color w:val="000000"/>
        </w:rPr>
      </w:pPr>
      <w:r w:rsidRPr="005E7F16">
        <w:rPr>
          <w:color w:val="000000"/>
        </w:rPr>
        <w:t>О</w:t>
      </w:r>
      <w:r w:rsidR="002C74A1" w:rsidRPr="005E7F16">
        <w:rPr>
          <w:color w:val="000000"/>
        </w:rPr>
        <w:t>сознание роли своей страны в мировом развитии, уважительное отношение к семейным ценностям, бережн</w:t>
      </w:r>
      <w:r w:rsidRPr="005E7F16">
        <w:rPr>
          <w:color w:val="000000"/>
        </w:rPr>
        <w:t>ое отношение к окружающему миру.</w:t>
      </w:r>
    </w:p>
    <w:p w:rsidR="002C74A1" w:rsidRPr="005E7F16" w:rsidRDefault="00C85495" w:rsidP="005E7F16">
      <w:pPr>
        <w:numPr>
          <w:ilvl w:val="0"/>
          <w:numId w:val="5"/>
        </w:numPr>
        <w:tabs>
          <w:tab w:val="num" w:pos="1320"/>
        </w:tabs>
        <w:suppressAutoHyphens/>
        <w:ind w:left="714" w:hanging="357"/>
        <w:jc w:val="both"/>
        <w:rPr>
          <w:rFonts w:cs="Times New Roman"/>
          <w:b w:val="0"/>
          <w:color w:val="000000"/>
          <w:kern w:val="0"/>
          <w:sz w:val="24"/>
          <w:szCs w:val="24"/>
        </w:rPr>
      </w:pP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Ц</w:t>
      </w:r>
      <w:r w:rsidR="002C74A1" w:rsidRPr="005E7F16">
        <w:rPr>
          <w:rFonts w:cs="Times New Roman"/>
          <w:b w:val="0"/>
          <w:color w:val="000000"/>
          <w:kern w:val="0"/>
          <w:sz w:val="24"/>
          <w:szCs w:val="24"/>
        </w:rPr>
        <w:t>елост</w:t>
      </w: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ное восприятие окружающего мира.</w:t>
      </w:r>
    </w:p>
    <w:p w:rsidR="002C74A1" w:rsidRPr="005E7F16" w:rsidRDefault="00C85495" w:rsidP="005E7F16">
      <w:pPr>
        <w:numPr>
          <w:ilvl w:val="0"/>
          <w:numId w:val="5"/>
        </w:numPr>
        <w:tabs>
          <w:tab w:val="num" w:pos="1320"/>
        </w:tabs>
        <w:suppressAutoHyphens/>
        <w:ind w:left="714" w:hanging="357"/>
        <w:jc w:val="both"/>
        <w:rPr>
          <w:rFonts w:cs="Times New Roman"/>
          <w:b w:val="0"/>
          <w:color w:val="000000"/>
          <w:kern w:val="0"/>
          <w:sz w:val="24"/>
          <w:szCs w:val="24"/>
        </w:rPr>
      </w:pP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Р</w:t>
      </w:r>
      <w:r w:rsidR="002C74A1" w:rsidRPr="005E7F16">
        <w:rPr>
          <w:rFonts w:cs="Times New Roman"/>
          <w:b w:val="0"/>
          <w:color w:val="000000"/>
          <w:kern w:val="0"/>
          <w:sz w:val="24"/>
          <w:szCs w:val="24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кий подход к выполнению заданий.</w:t>
      </w:r>
    </w:p>
    <w:p w:rsidR="002C74A1" w:rsidRPr="005E7F16" w:rsidRDefault="00C85495" w:rsidP="005E7F16">
      <w:pPr>
        <w:numPr>
          <w:ilvl w:val="0"/>
          <w:numId w:val="5"/>
        </w:numPr>
        <w:tabs>
          <w:tab w:val="num" w:pos="1320"/>
        </w:tabs>
        <w:suppressAutoHyphens/>
        <w:ind w:left="714" w:hanging="357"/>
        <w:jc w:val="both"/>
        <w:rPr>
          <w:rFonts w:cs="Times New Roman"/>
          <w:b w:val="0"/>
          <w:color w:val="000000"/>
          <w:kern w:val="0"/>
          <w:sz w:val="24"/>
          <w:szCs w:val="24"/>
        </w:rPr>
      </w:pP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Р</w:t>
      </w:r>
      <w:r w:rsidR="002C74A1" w:rsidRPr="005E7F16">
        <w:rPr>
          <w:rFonts w:cs="Times New Roman"/>
          <w:b w:val="0"/>
          <w:color w:val="000000"/>
          <w:kern w:val="0"/>
          <w:sz w:val="24"/>
          <w:szCs w:val="24"/>
        </w:rPr>
        <w:t>ефлексивную самооценку, умение анализироват</w:t>
      </w:r>
      <w:r w:rsidRPr="005E7F16">
        <w:rPr>
          <w:rFonts w:cs="Times New Roman"/>
          <w:b w:val="0"/>
          <w:color w:val="000000"/>
          <w:kern w:val="0"/>
          <w:sz w:val="24"/>
          <w:szCs w:val="24"/>
        </w:rPr>
        <w:t>ь свои действия и управлять ими.</w:t>
      </w:r>
    </w:p>
    <w:p w:rsidR="002C74A1" w:rsidRPr="005E7F16" w:rsidRDefault="00C85495" w:rsidP="005E7F16">
      <w:pPr>
        <w:numPr>
          <w:ilvl w:val="0"/>
          <w:numId w:val="5"/>
        </w:numPr>
        <w:tabs>
          <w:tab w:val="num" w:pos="1320"/>
        </w:tabs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Н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авыки сотрудничес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тва </w:t>
      </w:r>
      <w:proofErr w:type="gramStart"/>
      <w:r w:rsidRPr="005E7F16">
        <w:rPr>
          <w:rFonts w:cs="Times New Roman"/>
          <w:b w:val="0"/>
          <w:kern w:val="0"/>
          <w:sz w:val="24"/>
          <w:szCs w:val="24"/>
        </w:rPr>
        <w:t>со</w:t>
      </w:r>
      <w:proofErr w:type="gramEnd"/>
      <w:r w:rsidRPr="005E7F16">
        <w:rPr>
          <w:rFonts w:cs="Times New Roman"/>
          <w:b w:val="0"/>
          <w:kern w:val="0"/>
          <w:sz w:val="24"/>
          <w:szCs w:val="24"/>
        </w:rPr>
        <w:t xml:space="preserve"> взрослыми и сверстниками.</w:t>
      </w:r>
    </w:p>
    <w:p w:rsidR="002C74A1" w:rsidRPr="005E7F16" w:rsidRDefault="00C85495" w:rsidP="005E7F16">
      <w:pPr>
        <w:numPr>
          <w:ilvl w:val="0"/>
          <w:numId w:val="5"/>
        </w:numPr>
        <w:tabs>
          <w:tab w:val="num" w:pos="1320"/>
        </w:tabs>
        <w:suppressAutoHyphens/>
        <w:ind w:left="714" w:hanging="357"/>
        <w:jc w:val="both"/>
        <w:rPr>
          <w:rFonts w:cs="Times New Roman"/>
          <w:b w:val="0"/>
          <w:color w:val="00000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У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становку на</w:t>
      </w:r>
      <w:r w:rsidR="002C74A1" w:rsidRPr="005E7F16">
        <w:rPr>
          <w:rFonts w:cs="Times New Roman"/>
          <w:b w:val="0"/>
          <w:color w:val="FF0000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здоровый образ жизни, </w:t>
      </w:r>
      <w:r w:rsidR="002C74A1" w:rsidRPr="005E7F16">
        <w:rPr>
          <w:rFonts w:cs="Times New Roman"/>
          <w:b w:val="0"/>
          <w:color w:val="000000"/>
          <w:kern w:val="0"/>
          <w:sz w:val="24"/>
          <w:szCs w:val="24"/>
        </w:rPr>
        <w:t>наличие мотивации к творческому труду, к работе на результат.</w:t>
      </w:r>
    </w:p>
    <w:p w:rsidR="00C85495" w:rsidRPr="005E7F16" w:rsidRDefault="00C85495" w:rsidP="005E7F16">
      <w:pPr>
        <w:pStyle w:val="a4"/>
        <w:ind w:left="1260" w:firstLine="0"/>
        <w:jc w:val="center"/>
      </w:pPr>
    </w:p>
    <w:p w:rsidR="002C74A1" w:rsidRPr="005E7F16" w:rsidRDefault="002C74A1" w:rsidP="005E7F16">
      <w:pPr>
        <w:pStyle w:val="a4"/>
        <w:ind w:left="1260" w:firstLine="0"/>
        <w:jc w:val="center"/>
        <w:rPr>
          <w:b/>
        </w:rPr>
      </w:pPr>
      <w:proofErr w:type="spellStart"/>
      <w:r w:rsidRPr="005E7F16">
        <w:rPr>
          <w:b/>
        </w:rPr>
        <w:t>Метапредметные</w:t>
      </w:r>
      <w:proofErr w:type="spellEnd"/>
      <w:r w:rsidRPr="005E7F16">
        <w:rPr>
          <w:b/>
        </w:rPr>
        <w:t xml:space="preserve"> результаты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С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пособность принимать и сохранять цели и задачи учебной деятельности, находить</w:t>
      </w:r>
      <w:r w:rsidR="002C74A1" w:rsidRPr="005E7F16">
        <w:rPr>
          <w:rFonts w:cs="Times New Roman"/>
          <w:b w:val="0"/>
          <w:color w:val="FF0000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средства и способы её осуществления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владение</w:t>
      </w:r>
      <w:r w:rsidR="002C74A1" w:rsidRPr="005E7F16">
        <w:rPr>
          <w:rFonts w:cs="Times New Roman"/>
          <w:b w:val="0"/>
          <w:color w:val="FF0000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способ</w:t>
      </w:r>
      <w:r w:rsidR="002C74A1" w:rsidRPr="005E7F16">
        <w:rPr>
          <w:rFonts w:cs="Times New Roman"/>
          <w:b w:val="0"/>
          <w:color w:val="000000"/>
          <w:kern w:val="0"/>
          <w:sz w:val="24"/>
          <w:szCs w:val="24"/>
        </w:rPr>
        <w:t>ами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 выполнения заданий творческого и поискового характера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У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С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И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И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="002C74A1" w:rsidRPr="005E7F16">
        <w:rPr>
          <w:rFonts w:cs="Times New Roman"/>
          <w:b w:val="0"/>
          <w:kern w:val="0"/>
          <w:sz w:val="24"/>
          <w:szCs w:val="24"/>
        </w:rPr>
        <w:t>о-</w:t>
      </w:r>
      <w:proofErr w:type="gramEnd"/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 и графическим сопровождением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владение логическими действиями сравнения, анализа, синтеза, обобщения, классификации по родо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видовым признакам, установления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аналогий и причинно-следственных связей, построения рассуждений, отнесения к известным понятиям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Г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lastRenderedPageBreak/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владение начальными сведениями о сущности и особенностях объектов и процессов в соответствии с содержанием учебного предмета «математика»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владение базовыми предметными и </w:t>
      </w:r>
      <w:proofErr w:type="spellStart"/>
      <w:r w:rsidR="002C74A1" w:rsidRPr="005E7F16">
        <w:rPr>
          <w:rFonts w:cs="Times New Roman"/>
          <w:b w:val="0"/>
          <w:kern w:val="0"/>
          <w:sz w:val="24"/>
          <w:szCs w:val="24"/>
        </w:rPr>
        <w:t>межпредметными</w:t>
      </w:r>
      <w:proofErr w:type="spellEnd"/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У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E4DE9" w:rsidRDefault="00AE4DE9" w:rsidP="00AE4DE9">
      <w:pPr>
        <w:suppressAutoHyphens/>
        <w:ind w:left="714" w:firstLine="0"/>
        <w:jc w:val="both"/>
        <w:rPr>
          <w:rFonts w:cs="Times New Roman"/>
          <w:b w:val="0"/>
          <w:kern w:val="0"/>
          <w:sz w:val="24"/>
          <w:szCs w:val="24"/>
        </w:rPr>
      </w:pPr>
    </w:p>
    <w:p w:rsidR="00AE4DE9" w:rsidRPr="005E7F16" w:rsidRDefault="00AE4DE9" w:rsidP="00AE4DE9">
      <w:pPr>
        <w:suppressAutoHyphens/>
        <w:ind w:left="714" w:firstLine="0"/>
        <w:jc w:val="both"/>
        <w:rPr>
          <w:rFonts w:cs="Times New Roman"/>
          <w:b w:val="0"/>
          <w:kern w:val="0"/>
          <w:sz w:val="24"/>
          <w:szCs w:val="24"/>
        </w:rPr>
      </w:pPr>
    </w:p>
    <w:p w:rsidR="002C74A1" w:rsidRPr="005E7F16" w:rsidRDefault="002C74A1" w:rsidP="005E7F16">
      <w:pPr>
        <w:pStyle w:val="a4"/>
        <w:ind w:left="1260" w:firstLine="0"/>
        <w:jc w:val="center"/>
        <w:rPr>
          <w:b/>
        </w:rPr>
      </w:pPr>
      <w:r w:rsidRPr="005E7F16">
        <w:rPr>
          <w:b/>
        </w:rPr>
        <w:t>Предметные результаты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И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спользование приобретённых математических знаний для описания и объяснения окружающих предметов, 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процессов, явлений, а также для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оценки их количественных и пространственных отношений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владение основами логического и алгоритмического мышления,</w:t>
      </w:r>
      <w:r w:rsidR="002C74A1" w:rsidRPr="005E7F16">
        <w:rPr>
          <w:rFonts w:cs="Times New Roman"/>
          <w:b w:val="0"/>
          <w:kern w:val="0"/>
          <w:sz w:val="24"/>
          <w:szCs w:val="24"/>
        </w:rPr>
        <w:br/>
        <w:t>пространственного воображения и математической речи, основами счёта,</w:t>
      </w:r>
      <w:r w:rsidR="002C74A1" w:rsidRPr="005E7F16">
        <w:rPr>
          <w:rFonts w:cs="Times New Roman"/>
          <w:b w:val="0"/>
          <w:color w:val="FF0000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измерения, прикидки результата</w:t>
      </w:r>
      <w:r w:rsidR="002C74A1" w:rsidRPr="005E7F16">
        <w:rPr>
          <w:rFonts w:cs="Times New Roman"/>
          <w:b w:val="0"/>
          <w:color w:val="FF0000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="002C74A1" w:rsidRPr="005E7F16">
        <w:rPr>
          <w:rFonts w:cs="Times New Roman"/>
          <w:b w:val="0"/>
          <w:color w:val="548DD4"/>
          <w:kern w:val="0"/>
          <w:sz w:val="24"/>
          <w:szCs w:val="24"/>
        </w:rPr>
        <w:t xml:space="preserve"> 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записи и выполнения алгоритмов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П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риобретение начального опыта применения математических знаний для решения учебно-познавательных и учебно-практических задач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2C74A1" w:rsidRPr="005E7F16" w:rsidRDefault="00C85495" w:rsidP="005E7F16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У</w:t>
      </w:r>
      <w:r w:rsidR="002C74A1" w:rsidRPr="005E7F16">
        <w:rPr>
          <w:rFonts w:cs="Times New Roman"/>
          <w:b w:val="0"/>
          <w:kern w:val="0"/>
          <w:sz w:val="24"/>
          <w:szCs w:val="24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</w:t>
      </w:r>
      <w:r w:rsidRPr="005E7F16">
        <w:rPr>
          <w:rFonts w:cs="Times New Roman"/>
          <w:b w:val="0"/>
          <w:kern w:val="0"/>
          <w:sz w:val="24"/>
          <w:szCs w:val="24"/>
        </w:rPr>
        <w:t>.</w:t>
      </w:r>
    </w:p>
    <w:p w:rsidR="006E2355" w:rsidRPr="00641432" w:rsidRDefault="00C85495" w:rsidP="00641432">
      <w:pPr>
        <w:numPr>
          <w:ilvl w:val="0"/>
          <w:numId w:val="5"/>
        </w:numPr>
        <w:suppressAutoHyphens/>
        <w:ind w:left="714" w:hanging="357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П</w:t>
      </w:r>
      <w:r w:rsidR="002C74A1" w:rsidRPr="005E7F16">
        <w:rPr>
          <w:rFonts w:cs="Times New Roman"/>
          <w:b w:val="0"/>
          <w:kern w:val="0"/>
          <w:sz w:val="24"/>
          <w:szCs w:val="24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E2355" w:rsidRDefault="006E2355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553423" w:rsidRDefault="00553423" w:rsidP="005E7F16">
      <w:pPr>
        <w:pStyle w:val="21"/>
        <w:jc w:val="both"/>
        <w:rPr>
          <w:lang w:val="ru-RU"/>
        </w:rPr>
      </w:pPr>
    </w:p>
    <w:p w:rsidR="00553423" w:rsidRDefault="00553423" w:rsidP="005E7F16">
      <w:pPr>
        <w:pStyle w:val="21"/>
        <w:jc w:val="both"/>
        <w:rPr>
          <w:lang w:val="ru-RU"/>
        </w:rPr>
      </w:pPr>
    </w:p>
    <w:p w:rsidR="00553423" w:rsidRDefault="00553423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445A3A" w:rsidRDefault="00445A3A" w:rsidP="005E7F16">
      <w:pPr>
        <w:pStyle w:val="21"/>
        <w:jc w:val="both"/>
        <w:rPr>
          <w:lang w:val="ru-RU"/>
        </w:rPr>
      </w:pPr>
    </w:p>
    <w:p w:rsidR="00E55D0C" w:rsidRPr="005E7F16" w:rsidRDefault="00E55D0C" w:rsidP="005E7F1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Структура изучаемого предмета</w:t>
      </w:r>
    </w:p>
    <w:p w:rsidR="00E55D0C" w:rsidRPr="005E7F16" w:rsidRDefault="00E55D0C" w:rsidP="005E7F1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</w:p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718"/>
        <w:gridCol w:w="1559"/>
        <w:gridCol w:w="1661"/>
      </w:tblGrid>
      <w:tr w:rsidR="00CC27A2" w:rsidRPr="005E7F16" w:rsidTr="00CC27A2">
        <w:trPr>
          <w:cantSplit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2" w:rsidRPr="005E7F16" w:rsidRDefault="00CC27A2" w:rsidP="005E7F16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5E7F16">
              <w:rPr>
                <w:rFonts w:cs="Times New Roman"/>
                <w:kern w:val="0"/>
                <w:sz w:val="24"/>
                <w:szCs w:val="24"/>
              </w:rPr>
              <w:t>п</w:t>
            </w:r>
            <w:proofErr w:type="gramEnd"/>
            <w:r w:rsidRPr="005E7F16">
              <w:rPr>
                <w:rFonts w:cs="Times New Roman"/>
                <w:kern w:val="0"/>
                <w:sz w:val="24"/>
                <w:szCs w:val="24"/>
              </w:rPr>
              <w:t>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Всего часов</w:t>
            </w:r>
          </w:p>
        </w:tc>
      </w:tr>
      <w:tr w:rsidR="00CC27A2" w:rsidRPr="005E7F16" w:rsidTr="00CC27A2">
        <w:trPr>
          <w:cantSplit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Авторская программа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2" w:rsidRPr="005E7F16" w:rsidRDefault="00CC27A2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Рабочая программа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F73CD1" w:rsidRDefault="00CB3539" w:rsidP="00840C60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 xml:space="preserve">Числа от 1 до 1000. </w:t>
            </w:r>
            <w:r w:rsidRPr="00F73CD1">
              <w:rPr>
                <w:rFonts w:cs="Times New Roman"/>
                <w:bCs w:val="0"/>
                <w:kern w:val="0"/>
                <w:sz w:val="24"/>
                <w:szCs w:val="24"/>
              </w:rPr>
              <w:t>Повторение</w:t>
            </w:r>
            <w:r>
              <w:rPr>
                <w:rFonts w:cs="Times New Roman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840C60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23009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13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F73CD1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Числа, которые больше 1000.</w:t>
            </w:r>
          </w:p>
          <w:p w:rsidR="00CB3539" w:rsidRPr="00F73CD1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Нумерация.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F73CD1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F73CD1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Величины.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12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030F" w:rsidRDefault="00CB3539" w:rsidP="00840C60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Величины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840C60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23009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6</w:t>
            </w:r>
          </w:p>
        </w:tc>
      </w:tr>
      <w:tr w:rsidR="00CB3539" w:rsidRPr="005E7F16" w:rsidTr="00840C6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D460C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6D460C">
              <w:rPr>
                <w:rFonts w:cs="Times New Roman"/>
                <w:kern w:val="0"/>
                <w:sz w:val="24"/>
                <w:szCs w:val="24"/>
              </w:rPr>
              <w:t>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D460C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D460C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D460C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D460C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40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B0247" w:rsidRDefault="00CB3539" w:rsidP="00840C60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840C60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cs="Times New Roman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23009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cs="Times New Roman"/>
                <w:bCs w:val="0"/>
                <w:kern w:val="0"/>
                <w:sz w:val="24"/>
                <w:szCs w:val="24"/>
              </w:rPr>
              <w:t>0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</w:tr>
      <w:tr w:rsidR="00CB3539" w:rsidRPr="005E7F16" w:rsidTr="0023009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Default="00CB3539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учёт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840C6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61226F" w:rsidRDefault="00CB3539" w:rsidP="0023009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</w:tr>
      <w:tr w:rsidR="00CB3539" w:rsidRPr="005E7F16" w:rsidTr="00CC27A2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9" w:rsidRPr="005E7F16" w:rsidRDefault="00CB3539" w:rsidP="005E7F16">
            <w:pPr>
              <w:pStyle w:val="2"/>
              <w:rPr>
                <w:b/>
                <w:sz w:val="24"/>
              </w:rPr>
            </w:pPr>
            <w:r w:rsidRPr="005E7F16"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13</w:t>
            </w: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9" w:rsidRPr="005E7F16" w:rsidRDefault="00CB3539" w:rsidP="005E7F16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13</w:t>
            </w: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</w:tr>
    </w:tbl>
    <w:p w:rsidR="00CC27A2" w:rsidRDefault="00CC27A2" w:rsidP="00641432">
      <w:pPr>
        <w:ind w:firstLine="0"/>
        <w:rPr>
          <w:rFonts w:cs="Times New Roman"/>
          <w:kern w:val="0"/>
          <w:sz w:val="24"/>
          <w:szCs w:val="24"/>
        </w:rPr>
      </w:pPr>
    </w:p>
    <w:p w:rsidR="00070678" w:rsidRPr="00506067" w:rsidRDefault="00070678" w:rsidP="00070678">
      <w:pPr>
        <w:ind w:firstLine="426"/>
        <w:jc w:val="center"/>
        <w:rPr>
          <w:rFonts w:cs="Times New Roman"/>
          <w:b w:val="0"/>
          <w:bCs w:val="0"/>
          <w:color w:val="000000"/>
        </w:rPr>
      </w:pPr>
      <w:r w:rsidRPr="00506067">
        <w:rPr>
          <w:rFonts w:cs="Times New Roman"/>
          <w:color w:val="000000"/>
        </w:rPr>
        <w:t xml:space="preserve">График </w:t>
      </w:r>
      <w:r>
        <w:rPr>
          <w:rFonts w:cs="Times New Roman"/>
          <w:color w:val="000000"/>
        </w:rPr>
        <w:t>контрольных и проверочных работ</w:t>
      </w:r>
    </w:p>
    <w:p w:rsidR="00070678" w:rsidRPr="001D335E" w:rsidRDefault="00070678" w:rsidP="00070678">
      <w:pPr>
        <w:ind w:firstLine="426"/>
        <w:jc w:val="center"/>
        <w:rPr>
          <w:rFonts w:cs="Times New Roman"/>
          <w:color w:val="000000"/>
        </w:rPr>
      </w:pP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513"/>
        <w:gridCol w:w="992"/>
        <w:gridCol w:w="851"/>
      </w:tblGrid>
      <w:tr w:rsidR="00070678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1D335E" w:rsidRDefault="00070678" w:rsidP="00445A3A">
            <w:pPr>
              <w:spacing w:line="0" w:lineRule="atLeast"/>
              <w:ind w:firstLine="0"/>
              <w:rPr>
                <w:color w:val="000000"/>
              </w:rPr>
            </w:pPr>
            <w:bookmarkStart w:id="1" w:name="5c32e226682622a0b8fe2c734acf3fb8d983773c"/>
            <w:bookmarkStart w:id="2" w:name="1"/>
            <w:bookmarkEnd w:id="1"/>
            <w:bookmarkEnd w:id="2"/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1D335E" w:rsidRDefault="00070678" w:rsidP="00445A3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070678">
            <w:pPr>
              <w:ind w:firstLine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070678">
            <w:pPr>
              <w:ind w:firstLine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факт</w:t>
            </w:r>
          </w:p>
        </w:tc>
      </w:tr>
      <w:tr w:rsidR="00070678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45A3A" w:rsidP="00C9260A">
            <w:pPr>
              <w:spacing w:line="0" w:lineRule="atLeast"/>
              <w:ind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260A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91C6E" w:rsidP="00445A3A">
            <w:pPr>
              <w:spacing w:line="0" w:lineRule="atLeast"/>
              <w:ind w:firstLine="0"/>
              <w:rPr>
                <w:color w:val="000000"/>
              </w:rPr>
            </w:pPr>
            <w:r w:rsidRPr="00491C6E">
              <w:rPr>
                <w:rFonts w:cs="Times New Roman"/>
                <w:kern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70678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45A3A" w:rsidP="00C9260A">
            <w:pPr>
              <w:spacing w:line="0" w:lineRule="atLeast"/>
              <w:ind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260A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91C6E" w:rsidP="00445A3A">
            <w:pPr>
              <w:spacing w:line="0" w:lineRule="atLeast"/>
              <w:ind w:firstLine="0"/>
              <w:rPr>
                <w:color w:val="000000"/>
              </w:rPr>
            </w:pPr>
            <w:r w:rsidRPr="00070678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70678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45A3A" w:rsidP="00C9260A">
            <w:pPr>
              <w:spacing w:line="0" w:lineRule="atLeast"/>
              <w:ind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260A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491C6E" w:rsidP="00445A3A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445A3A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70678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C9260A" w:rsidRDefault="00C9260A" w:rsidP="00C9260A">
            <w:pPr>
              <w:spacing w:line="0" w:lineRule="atLeast"/>
              <w:ind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260A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678" w:rsidRPr="00445A3A" w:rsidRDefault="00491C6E" w:rsidP="00445A3A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51214">
              <w:rPr>
                <w:rFonts w:cs="Times New Roman"/>
                <w:kern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8" w:rsidRPr="001D335E" w:rsidRDefault="00070678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5A3A" w:rsidRPr="001D335E" w:rsidTr="00445A3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A3A" w:rsidRPr="00C9260A" w:rsidRDefault="00C9260A" w:rsidP="00C9260A">
            <w:pPr>
              <w:spacing w:line="0" w:lineRule="atLeast"/>
              <w:ind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C9260A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A3A" w:rsidRPr="00C9260A" w:rsidRDefault="00491C6E" w:rsidP="00445A3A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445A3A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3A" w:rsidRPr="001D335E" w:rsidRDefault="00445A3A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3A" w:rsidRPr="001D335E" w:rsidRDefault="00445A3A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5A3A" w:rsidRPr="001D335E" w:rsidTr="00445A3A">
        <w:trPr>
          <w:trHeight w:val="45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A3A" w:rsidRPr="00C9260A" w:rsidRDefault="00C9260A" w:rsidP="00C9260A">
            <w:pPr>
              <w:spacing w:line="0" w:lineRule="atLeast"/>
              <w:ind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C9260A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1C6E" w:rsidRDefault="00491C6E" w:rsidP="00491C6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  <w:p w:rsidR="00445A3A" w:rsidRPr="00445A3A" w:rsidRDefault="00445A3A" w:rsidP="00445A3A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3A" w:rsidRPr="001D335E" w:rsidRDefault="00445A3A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3A" w:rsidRPr="001D335E" w:rsidRDefault="00445A3A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91C6E" w:rsidRPr="001D335E" w:rsidTr="00553423">
        <w:trPr>
          <w:trHeight w:val="45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1C6E" w:rsidRPr="00C9260A" w:rsidRDefault="00491C6E" w:rsidP="00C9260A">
            <w:pPr>
              <w:spacing w:line="0" w:lineRule="atLeast"/>
              <w:ind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C9260A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3423" w:rsidRDefault="00553423" w:rsidP="00553423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  <w:p w:rsidR="00491C6E" w:rsidRPr="00070678" w:rsidRDefault="00491C6E" w:rsidP="00553423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6E" w:rsidRPr="001D335E" w:rsidRDefault="00491C6E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6E" w:rsidRPr="001D335E" w:rsidRDefault="00491C6E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91C6E" w:rsidRPr="001D335E" w:rsidTr="00553423">
        <w:trPr>
          <w:trHeight w:val="45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1C6E" w:rsidRPr="00C9260A" w:rsidRDefault="00491C6E" w:rsidP="00C9260A">
            <w:pPr>
              <w:spacing w:line="0" w:lineRule="atLeast"/>
              <w:ind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C9260A">
              <w:rPr>
                <w:rFonts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3423" w:rsidRDefault="00553423" w:rsidP="00553423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  <w:p w:rsidR="00491C6E" w:rsidRPr="0061226F" w:rsidRDefault="00491C6E" w:rsidP="00553423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6E" w:rsidRPr="001D335E" w:rsidRDefault="00491C6E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6E" w:rsidRPr="001D335E" w:rsidRDefault="00491C6E" w:rsidP="00445A3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70678" w:rsidRDefault="00070678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91C6E" w:rsidRDefault="00491C6E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91C6E" w:rsidRDefault="00491C6E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91C6E" w:rsidRDefault="00491C6E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91C6E" w:rsidRDefault="00491C6E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91C6E" w:rsidRDefault="00491C6E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445A3A" w:rsidRDefault="00445A3A" w:rsidP="00445A3A">
      <w:pPr>
        <w:ind w:firstLine="0"/>
        <w:rPr>
          <w:rFonts w:cs="Times New Roman"/>
          <w:kern w:val="0"/>
          <w:sz w:val="24"/>
          <w:szCs w:val="24"/>
        </w:rPr>
      </w:pPr>
    </w:p>
    <w:p w:rsidR="008E77D7" w:rsidRDefault="008E77D7" w:rsidP="005E7F1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lastRenderedPageBreak/>
        <w:t>Кален</w:t>
      </w:r>
      <w:r w:rsidR="001E4536" w:rsidRPr="005E7F16">
        <w:rPr>
          <w:b/>
          <w:sz w:val="28"/>
          <w:szCs w:val="28"/>
        </w:rPr>
        <w:t>дарно-тематическое планирование</w:t>
      </w:r>
    </w:p>
    <w:p w:rsidR="00EB414F" w:rsidRPr="005E7F16" w:rsidRDefault="00EB414F" w:rsidP="00EB414F">
      <w:pPr>
        <w:pStyle w:val="a4"/>
        <w:ind w:left="1080" w:firstLine="0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709"/>
        <w:gridCol w:w="3827"/>
        <w:gridCol w:w="851"/>
        <w:gridCol w:w="850"/>
      </w:tblGrid>
      <w:tr w:rsidR="00491C6E" w:rsidRPr="005E7F16" w:rsidTr="00491C6E">
        <w:trPr>
          <w:trHeight w:val="555"/>
        </w:trPr>
        <w:tc>
          <w:tcPr>
            <w:tcW w:w="567" w:type="dxa"/>
            <w:vMerge w:val="restart"/>
            <w:vAlign w:val="center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№</w:t>
            </w:r>
          </w:p>
          <w:p w:rsidR="00491C6E" w:rsidRPr="005E7F16" w:rsidRDefault="00491C6E" w:rsidP="00EB414F">
            <w:pPr>
              <w:ind w:left="-113" w:right="-113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урока</w:t>
            </w:r>
          </w:p>
        </w:tc>
        <w:tc>
          <w:tcPr>
            <w:tcW w:w="567" w:type="dxa"/>
          </w:tcPr>
          <w:p w:rsidR="00491C6E" w:rsidRPr="00BC261C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91C6E" w:rsidRPr="00BC261C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BC261C">
              <w:rPr>
                <w:rFonts w:cs="Times New Roman"/>
                <w:kern w:val="0"/>
                <w:sz w:val="24"/>
                <w:szCs w:val="24"/>
              </w:rPr>
              <w:t>Наименование раздела.</w:t>
            </w:r>
          </w:p>
          <w:p w:rsidR="00491C6E" w:rsidRPr="00BC261C" w:rsidRDefault="00491C6E" w:rsidP="00EB414F">
            <w:pPr>
              <w:ind w:firstLine="0"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BC261C">
              <w:rPr>
                <w:rFonts w:cs="Times New Roman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491C6E" w:rsidRPr="005E7F16" w:rsidRDefault="00491C6E" w:rsidP="00EB414F">
            <w:pPr>
              <w:ind w:left="-113" w:right="-113"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vAlign w:val="center"/>
          </w:tcPr>
          <w:p w:rsidR="00491C6E" w:rsidRPr="005E7F16" w:rsidRDefault="00491C6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Виды и формы учебной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Дата</w:t>
            </w:r>
          </w:p>
        </w:tc>
      </w:tr>
      <w:tr w:rsidR="00491C6E" w:rsidRPr="005E7F16" w:rsidTr="00491C6E">
        <w:trPr>
          <w:trHeight w:val="555"/>
        </w:trPr>
        <w:tc>
          <w:tcPr>
            <w:tcW w:w="567" w:type="dxa"/>
            <w:vMerge/>
            <w:vAlign w:val="center"/>
          </w:tcPr>
          <w:p w:rsidR="00491C6E" w:rsidRPr="005E7F16" w:rsidRDefault="00491C6E" w:rsidP="00EB414F">
            <w:pPr>
              <w:ind w:right="-113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C6E" w:rsidRPr="00BC261C" w:rsidRDefault="00491C6E" w:rsidP="00EB414F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91C6E" w:rsidRPr="00BC261C" w:rsidRDefault="00491C6E" w:rsidP="00EB414F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1C6E" w:rsidRPr="005E7F16" w:rsidRDefault="00491C6E" w:rsidP="00EB414F">
            <w:pPr>
              <w:ind w:left="-57" w:right="-57"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91C6E" w:rsidRPr="005E7F16" w:rsidRDefault="00491C6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1C6E" w:rsidRPr="005E7F16" w:rsidRDefault="00553423" w:rsidP="00EB414F">
            <w:pPr>
              <w:ind w:right="-57"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 xml:space="preserve"> план</w:t>
            </w:r>
          </w:p>
        </w:tc>
        <w:tc>
          <w:tcPr>
            <w:tcW w:w="850" w:type="dxa"/>
            <w:vAlign w:val="center"/>
          </w:tcPr>
          <w:p w:rsidR="00491C6E" w:rsidRPr="005E7F16" w:rsidRDefault="00553423" w:rsidP="00EB414F">
            <w:pPr>
              <w:ind w:left="-113" w:right="-170"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факт</w:t>
            </w:r>
          </w:p>
        </w:tc>
      </w:tr>
      <w:tr w:rsidR="00491C6E" w:rsidRPr="005E7F16" w:rsidTr="00491C6E">
        <w:trPr>
          <w:trHeight w:val="332"/>
        </w:trPr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C6E" w:rsidRDefault="00491C6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C6E" w:rsidRPr="00F73CD1" w:rsidRDefault="00491C6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 xml:space="preserve">Числа от 1 до 1000. </w:t>
            </w:r>
            <w:r w:rsidRPr="00F73CD1">
              <w:rPr>
                <w:rFonts w:cs="Times New Roman"/>
                <w:bCs w:val="0"/>
                <w:kern w:val="0"/>
                <w:sz w:val="24"/>
                <w:szCs w:val="24"/>
              </w:rPr>
              <w:t>Повторение</w:t>
            </w:r>
            <w:r>
              <w:rPr>
                <w:rFonts w:cs="Times New Roman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1C6E" w:rsidRPr="00BC261C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Нумерация. 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343E2D">
              <w:rPr>
                <w:rFonts w:cs="Times New Roman"/>
                <w:kern w:val="0"/>
                <w:sz w:val="24"/>
                <w:szCs w:val="24"/>
              </w:rPr>
              <w:t>Читать и строить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столбчатые диаграммы.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343E2D">
              <w:rPr>
                <w:rFonts w:cs="Times New Roman"/>
                <w:kern w:val="0"/>
                <w:sz w:val="24"/>
                <w:szCs w:val="24"/>
              </w:rPr>
              <w:t xml:space="preserve">Работать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в паре. </w:t>
            </w:r>
            <w:r w:rsidRPr="00343E2D">
              <w:rPr>
                <w:rFonts w:cs="Times New Roman"/>
                <w:kern w:val="0"/>
                <w:sz w:val="24"/>
                <w:szCs w:val="24"/>
              </w:rPr>
              <w:t>Находить и исправлять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неверные высказывания. </w:t>
            </w:r>
            <w:r w:rsidRPr="00343E2D">
              <w:rPr>
                <w:rFonts w:cs="Times New Roman"/>
                <w:kern w:val="0"/>
                <w:sz w:val="24"/>
                <w:szCs w:val="24"/>
              </w:rPr>
              <w:t>Излагать и отстаивать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своё мнение, </w:t>
            </w:r>
            <w:r w:rsidRPr="00343E2D">
              <w:rPr>
                <w:rFonts w:cs="Times New Roman"/>
                <w:kern w:val="0"/>
                <w:sz w:val="24"/>
                <w:szCs w:val="24"/>
              </w:rPr>
              <w:t xml:space="preserve">аргументировать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свою точку зрения, </w:t>
            </w:r>
            <w:r w:rsidRPr="00343E2D">
              <w:rPr>
                <w:rFonts w:cs="Times New Roman"/>
                <w:kern w:val="0"/>
                <w:sz w:val="24"/>
                <w:szCs w:val="24"/>
              </w:rPr>
              <w:t>оценивать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точку зрения товарища, </w:t>
            </w:r>
            <w:r w:rsidRPr="00343E2D">
              <w:rPr>
                <w:rFonts w:cs="Times New Roman"/>
                <w:kern w:val="0"/>
                <w:sz w:val="24"/>
                <w:szCs w:val="24"/>
              </w:rPr>
              <w:t>обсуждать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высказанные мнения.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1C6E" w:rsidRPr="00BC261C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rPr>
          <w:trHeight w:val="275"/>
        </w:trPr>
        <w:tc>
          <w:tcPr>
            <w:tcW w:w="567" w:type="dxa"/>
          </w:tcPr>
          <w:p w:rsidR="00491C6E" w:rsidRPr="005E7F16" w:rsidRDefault="00491C6E" w:rsidP="00C9260A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1C6E" w:rsidRPr="005E7F16" w:rsidRDefault="00491C6E" w:rsidP="00EB414F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1C6E" w:rsidRPr="005E7F16" w:rsidRDefault="00491C6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rPr>
          <w:trHeight w:val="287"/>
        </w:trPr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91C6E" w:rsidRPr="004B2021" w:rsidRDefault="00491C6E" w:rsidP="00EB414F">
            <w:pPr>
              <w:ind w:firstLine="0"/>
              <w:rPr>
                <w:rFonts w:cs="Times New Roman"/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91C6E" w:rsidRPr="00121015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91C6E" w:rsidRPr="00121015" w:rsidRDefault="00491C6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491C6E" w:rsidRPr="00121015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91C6E" w:rsidRPr="0066685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491C6E" w:rsidRPr="00491C6E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491C6E">
              <w:rPr>
                <w:rFonts w:cs="Times New Roman"/>
                <w:kern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C6E" w:rsidRPr="00F73CD1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C6E" w:rsidRPr="00F73CD1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Числа, которые больше 1000.</w:t>
            </w:r>
          </w:p>
          <w:p w:rsidR="00491C6E" w:rsidRPr="00F73CD1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Нумерация.</w:t>
            </w:r>
          </w:p>
        </w:tc>
        <w:tc>
          <w:tcPr>
            <w:tcW w:w="709" w:type="dxa"/>
          </w:tcPr>
          <w:p w:rsidR="00491C6E" w:rsidRPr="00F73CD1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1C6E" w:rsidRPr="0066685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Новая счётная единица – тысяча.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25657">
              <w:rPr>
                <w:rFonts w:cs="Times New Roman"/>
                <w:kern w:val="0"/>
                <w:sz w:val="24"/>
                <w:szCs w:val="24"/>
              </w:rPr>
              <w:t xml:space="preserve">Считать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предметы десятками, сотнями, тысячами. </w:t>
            </w:r>
            <w:r w:rsidRPr="00525657">
              <w:rPr>
                <w:rFonts w:cs="Times New Roman"/>
                <w:kern w:val="0"/>
                <w:sz w:val="24"/>
                <w:szCs w:val="24"/>
              </w:rPr>
              <w:t>Читать и записывать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любые числа в пределах миллиона.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25657">
              <w:rPr>
                <w:rFonts w:cs="Times New Roman"/>
                <w:kern w:val="0"/>
                <w:sz w:val="24"/>
                <w:szCs w:val="24"/>
              </w:rPr>
              <w:t xml:space="preserve">Заменять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многозначные числа суммой разрядных слагаемых. </w:t>
            </w:r>
            <w:proofErr w:type="spellStart"/>
            <w:r w:rsidRPr="0023009F">
              <w:rPr>
                <w:rFonts w:cs="Times New Roman"/>
                <w:kern w:val="0"/>
                <w:sz w:val="24"/>
                <w:szCs w:val="24"/>
              </w:rPr>
              <w:t>Выдлять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в числе единицы каждого разряда.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Определять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lastRenderedPageBreak/>
              <w:t>называть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общее количество единиц любого разряда, содержащихся в числе.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Сравнивать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числа по классам и разрядам.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Упорядочивать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заданные числа.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Устанавливать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продолжать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её, </w:t>
            </w:r>
            <w:r w:rsidRPr="0023009F">
              <w:rPr>
                <w:rFonts w:cs="Times New Roman"/>
                <w:kern w:val="0"/>
                <w:sz w:val="24"/>
                <w:szCs w:val="24"/>
              </w:rPr>
              <w:t>восстанавливать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пропущенные в ней элементы.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3009F">
              <w:rPr>
                <w:rFonts w:cs="Times New Roman"/>
                <w:kern w:val="0"/>
                <w:sz w:val="24"/>
                <w:szCs w:val="24"/>
              </w:rPr>
              <w:t xml:space="preserve">Оценивать </w:t>
            </w:r>
            <w:proofErr w:type="spell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првильность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составления числовой последовательности.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3009F">
              <w:rPr>
                <w:rFonts w:cs="Times New Roman"/>
                <w:kern w:val="0"/>
                <w:sz w:val="24"/>
                <w:szCs w:val="24"/>
              </w:rPr>
              <w:t>Группировать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Увеличивать (уменьшать) числа в 10,100,1000 раз.</w:t>
            </w:r>
          </w:p>
          <w:p w:rsid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3009F">
              <w:rPr>
                <w:rFonts w:cs="Times New Roman"/>
                <w:kern w:val="0"/>
                <w:sz w:val="24"/>
                <w:szCs w:val="24"/>
              </w:rPr>
              <w:t xml:space="preserve">Собрать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информацию о своём городе (селе) и на этой основе создать математический справочник «Наш город (село) в числах.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Использовать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материал справочника для составления и решения математических задач.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>Сотрудничать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 взрослыми и сверстниками.</w:t>
            </w:r>
          </w:p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Составлять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план работы.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Анализировать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и оценивать результаты работы.</w:t>
            </w: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1C6E" w:rsidRPr="0066685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1C6E" w:rsidRPr="0066685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1C6E" w:rsidRPr="005E7F16" w:rsidRDefault="00491C6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C6E" w:rsidRPr="0066685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Представление многозначных чисел в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виде суммы разрядных слагаемых.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78564E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8564E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91C6E" w:rsidRPr="006D1EED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91C6E" w:rsidRPr="006D1EED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Увеличение (уменьшение) числа в 10,100 и 1000 раз.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91C6E" w:rsidRPr="006D1EED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91C6E" w:rsidRPr="006D1EED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Класс миллионов.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91C6E" w:rsidRPr="006D1EED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Класс миллиардов.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91C6E" w:rsidRPr="00F73CD1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73CD1">
              <w:rPr>
                <w:rFonts w:cs="Times New Roman"/>
                <w:kern w:val="0"/>
                <w:sz w:val="24"/>
                <w:szCs w:val="24"/>
              </w:rPr>
              <w:t>Проект: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«Математика вокруг нас». Создание математического справочника «Наше село».</w:t>
            </w:r>
          </w:p>
        </w:tc>
        <w:tc>
          <w:tcPr>
            <w:tcW w:w="709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91C6E" w:rsidRPr="00491C6E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491C6E"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 w:rsidRPr="00491C6E"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 w:rsidRPr="00491C6E"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  <w:vMerge w:val="restart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553423">
        <w:trPr>
          <w:trHeight w:val="30"/>
        </w:trPr>
        <w:tc>
          <w:tcPr>
            <w:tcW w:w="567" w:type="dxa"/>
            <w:vMerge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91C6E" w:rsidRPr="00F73CD1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C6E" w:rsidRPr="00F73CD1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491C6E" w:rsidRPr="005E7F16" w:rsidTr="00491C6E">
        <w:trPr>
          <w:trHeight w:val="240"/>
        </w:trPr>
        <w:tc>
          <w:tcPr>
            <w:tcW w:w="567" w:type="dxa"/>
          </w:tcPr>
          <w:p w:rsidR="00491C6E" w:rsidRPr="005E7F16" w:rsidRDefault="00491C6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C6E" w:rsidRPr="005E7F16" w:rsidRDefault="00491C6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C6E" w:rsidRDefault="00491C6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Величины.</w:t>
            </w:r>
          </w:p>
        </w:tc>
        <w:tc>
          <w:tcPr>
            <w:tcW w:w="709" w:type="dxa"/>
          </w:tcPr>
          <w:p w:rsidR="00491C6E" w:rsidRDefault="00491C6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91C6E" w:rsidRPr="005E7F16" w:rsidRDefault="00491C6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C6E" w:rsidRPr="005E7F16" w:rsidRDefault="00491C6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562"/>
        </w:trPr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b w:val="0"/>
                <w:sz w:val="24"/>
                <w:szCs w:val="24"/>
              </w:rPr>
            </w:pPr>
            <w:r w:rsidRPr="00F73CD1">
              <w:rPr>
                <w:b w:val="0"/>
                <w:sz w:val="24"/>
                <w:szCs w:val="24"/>
              </w:rPr>
              <w:t>Единица длины километр.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A94080">
              <w:rPr>
                <w:rFonts w:cs="Times New Roman"/>
                <w:kern w:val="0"/>
                <w:sz w:val="24"/>
                <w:szCs w:val="24"/>
              </w:rPr>
              <w:t>Переводить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одни единицы длины в другие: мелкие в более крупные, крупные в более мелкие, используя соотношения между ними.</w:t>
            </w:r>
            <w:proofErr w:type="gramEnd"/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A94080">
              <w:rPr>
                <w:rFonts w:cs="Times New Roman"/>
                <w:kern w:val="0"/>
                <w:sz w:val="24"/>
                <w:szCs w:val="24"/>
              </w:rPr>
              <w:t>Измерять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>сравнивать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длины,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>упорядочивать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их значения.</w:t>
            </w:r>
          </w:p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A94080">
              <w:rPr>
                <w:rFonts w:cs="Times New Roman"/>
                <w:kern w:val="0"/>
                <w:sz w:val="24"/>
                <w:szCs w:val="24"/>
              </w:rPr>
              <w:t>Сравнивать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значения площадей разных фигур.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Переводить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одни единицы площади в другие, используя соотношения между ними.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Определять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площади фигур, используя палетку.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Переводить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одни единицы массы в другие, используя соотношения между ними.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>Приводить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примеры и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 описывать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ситуации, требующие перехода от одних </w:t>
            </w:r>
            <w:proofErr w:type="spell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диниц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измерения к другим (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 xml:space="preserve">мелких к более крупным и от крупных к более мелким).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 xml:space="preserve">Исследовать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ситуации, требующие сравнения объектов по массе, </w:t>
            </w:r>
            <w:r w:rsidRPr="00A94080">
              <w:rPr>
                <w:rFonts w:cs="Times New Roman"/>
                <w:kern w:val="0"/>
                <w:sz w:val="24"/>
                <w:szCs w:val="24"/>
              </w:rPr>
              <w:t>упорядочивать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b w:val="0"/>
                <w:sz w:val="24"/>
                <w:szCs w:val="24"/>
              </w:rPr>
            </w:pPr>
            <w:r w:rsidRPr="00F73CD1">
              <w:rPr>
                <w:b w:val="0"/>
                <w:sz w:val="24"/>
                <w:szCs w:val="24"/>
              </w:rPr>
              <w:t>Таблица единиц длины.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Единицы площади: квадратный километр. 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Квадратный миллиметр.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Таблица единиц площади.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F73C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BD7145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Таблица единиц массы.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BD7145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B65EE" w:rsidRPr="00BD7145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B65EE" w:rsidRPr="00BD7145" w:rsidRDefault="00CB65EE" w:rsidP="006B0D34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5E030F" w:rsidRDefault="00CB65E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Величины (продолжение)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8F48C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Время. Единицы времени: секунда, век.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b w:val="0"/>
                <w:kern w:val="0"/>
                <w:sz w:val="24"/>
                <w:szCs w:val="24"/>
              </w:rPr>
            </w:pPr>
            <w:r w:rsidRPr="00A94080">
              <w:rPr>
                <w:kern w:val="0"/>
                <w:sz w:val="24"/>
                <w:szCs w:val="24"/>
              </w:rPr>
              <w:t>Переводить</w:t>
            </w:r>
            <w:r>
              <w:rPr>
                <w:b w:val="0"/>
                <w:kern w:val="0"/>
                <w:sz w:val="24"/>
                <w:szCs w:val="24"/>
              </w:rPr>
              <w:t xml:space="preserve"> одни единицы времени в другие.</w:t>
            </w:r>
          </w:p>
          <w:p w:rsidR="00CB65EE" w:rsidRPr="00D6308E" w:rsidRDefault="00CB65EE" w:rsidP="00EB414F">
            <w:pPr>
              <w:ind w:firstLine="0"/>
              <w:rPr>
                <w:b w:val="0"/>
                <w:kern w:val="0"/>
                <w:sz w:val="24"/>
                <w:szCs w:val="24"/>
              </w:rPr>
            </w:pPr>
            <w:r w:rsidRPr="002617AE">
              <w:rPr>
                <w:kern w:val="0"/>
                <w:sz w:val="24"/>
                <w:szCs w:val="24"/>
              </w:rPr>
              <w:t>Исследовать</w:t>
            </w:r>
            <w:r>
              <w:rPr>
                <w:b w:val="0"/>
                <w:kern w:val="0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 </w:t>
            </w:r>
            <w:r w:rsidRPr="002617AE">
              <w:rPr>
                <w:kern w:val="0"/>
                <w:sz w:val="24"/>
                <w:szCs w:val="24"/>
              </w:rPr>
              <w:t>Решать</w:t>
            </w:r>
            <w:r>
              <w:rPr>
                <w:b w:val="0"/>
                <w:kern w:val="0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8F48C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Время. Единицы времени: секунда, век.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8F48C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Таблица единиц времени.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8F48CE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Таблица единиц времени.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8F48CE" w:rsidRDefault="00CB65EE" w:rsidP="00B3045C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8F48CE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Pr="006D460C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D460C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6D460C">
              <w:rPr>
                <w:rFonts w:cs="Times New Roman"/>
                <w:kern w:val="0"/>
                <w:sz w:val="24"/>
                <w:szCs w:val="24"/>
              </w:rPr>
              <w:t>Сложение и вычитание.</w:t>
            </w:r>
          </w:p>
        </w:tc>
        <w:tc>
          <w:tcPr>
            <w:tcW w:w="709" w:type="dxa"/>
          </w:tcPr>
          <w:p w:rsidR="00CB65EE" w:rsidRPr="006D460C" w:rsidRDefault="00CB65E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D460C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8F48C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Выполнять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Осуществлять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пошаговый контроль правильности вычисления арифметических действий (сложение, вычитание).</w:t>
            </w:r>
          </w:p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2617AE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сложение и вычитание значений величин.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Моделировать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зависимости между величинами в текстовых задачах и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>решать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их.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Выполнять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задания творческого и поискового характера,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применять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знания и способы действий в изменённых условиях.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>Оценивать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результаты усвоения учебного материала,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делать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выводы, </w:t>
            </w:r>
            <w:r w:rsidRPr="002617AE">
              <w:rPr>
                <w:rFonts w:cs="Times New Roman"/>
                <w:kern w:val="0"/>
                <w:sz w:val="24"/>
                <w:szCs w:val="24"/>
              </w:rPr>
              <w:t xml:space="preserve">планировать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действия по устранению выявленных недочётов, проявлять заинтересованность в расширении знаний и способов действий.</w:t>
            </w: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B40F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«Страничк</w:t>
            </w: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и </w:t>
            </w: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 для </w:t>
            </w:r>
            <w:proofErr w:type="gramStart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B0247"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 w:rsidRPr="006B0247"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 w:rsidRPr="006B0247">
              <w:rPr>
                <w:rFonts w:cs="Times New Roman"/>
                <w:b w:val="0"/>
                <w:kern w:val="0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BD7145" w:rsidRDefault="00CB65EE" w:rsidP="006B0D34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B65EE" w:rsidRPr="00070678" w:rsidRDefault="00CB65EE" w:rsidP="0061226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070678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Умножение и деление.</w:t>
            </w:r>
          </w:p>
        </w:tc>
        <w:tc>
          <w:tcPr>
            <w:tcW w:w="709" w:type="dxa"/>
          </w:tcPr>
          <w:p w:rsidR="00CB65EE" w:rsidRPr="0061226F" w:rsidRDefault="00CB65E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BB678F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однозначное. </w:t>
            </w:r>
            <w:r w:rsidRPr="00BB678F">
              <w:rPr>
                <w:rFonts w:cs="Times New Roman"/>
                <w:kern w:val="0"/>
                <w:sz w:val="24"/>
                <w:szCs w:val="24"/>
              </w:rPr>
              <w:t xml:space="preserve">Осуществлять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однозначное). </w:t>
            </w:r>
            <w:r w:rsidRPr="00BB678F">
              <w:rPr>
                <w:rFonts w:cs="Times New Roman"/>
                <w:kern w:val="0"/>
                <w:sz w:val="24"/>
                <w:szCs w:val="24"/>
              </w:rPr>
              <w:t xml:space="preserve">Составлять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план решения текстовых задач и </w:t>
            </w:r>
            <w:r w:rsidRPr="00BB678F">
              <w:rPr>
                <w:rFonts w:cs="Times New Roman"/>
                <w:kern w:val="0"/>
                <w:sz w:val="24"/>
                <w:szCs w:val="24"/>
              </w:rPr>
              <w:t>решать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их арифметическим способом.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8C3389">
              <w:rPr>
                <w:rFonts w:cs="Times New Roman"/>
                <w:kern w:val="0"/>
                <w:sz w:val="24"/>
                <w:szCs w:val="24"/>
              </w:rPr>
              <w:t>Оценивать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результаты усвоения учебного материала, </w:t>
            </w:r>
            <w:r w:rsidRPr="008C3389">
              <w:rPr>
                <w:rFonts w:cs="Times New Roman"/>
                <w:kern w:val="0"/>
                <w:sz w:val="24"/>
                <w:szCs w:val="24"/>
              </w:rPr>
              <w:t>делать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выводы, </w:t>
            </w:r>
            <w:r w:rsidRPr="008C3389">
              <w:rPr>
                <w:rFonts w:cs="Times New Roman"/>
                <w:kern w:val="0"/>
                <w:sz w:val="24"/>
                <w:szCs w:val="24"/>
              </w:rPr>
              <w:t xml:space="preserve">планировать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действия по устранению выявленных недочётов, </w:t>
            </w:r>
            <w:r w:rsidRPr="008C3389">
              <w:rPr>
                <w:rFonts w:cs="Times New Roman"/>
                <w:kern w:val="0"/>
                <w:sz w:val="24"/>
                <w:szCs w:val="24"/>
              </w:rPr>
              <w:t xml:space="preserve">проявлять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заинтересованность в расширении знаний и способов действий.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чисел оканчивающихся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B40F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75726B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61226F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«Что узнали. Чему научились».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300"/>
        </w:trPr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BD7145" w:rsidRDefault="00CB65EE" w:rsidP="006B0D34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300"/>
        </w:trPr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64.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B65EE" w:rsidRPr="00445A3A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445A3A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300"/>
        </w:trPr>
        <w:tc>
          <w:tcPr>
            <w:tcW w:w="567" w:type="dxa"/>
          </w:tcPr>
          <w:p w:rsidR="00CB65EE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1226F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Умножение и деление </w:t>
            </w:r>
            <w:r>
              <w:rPr>
                <w:rFonts w:cs="Times New Roman"/>
                <w:kern w:val="0"/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709" w:type="dxa"/>
          </w:tcPr>
          <w:p w:rsidR="00CB65EE" w:rsidRPr="0061226F" w:rsidRDefault="00CB65E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7" w:type="dxa"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300"/>
        </w:trPr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816656">
              <w:rPr>
                <w:rFonts w:cs="Times New Roman"/>
                <w:kern w:val="0"/>
                <w:sz w:val="24"/>
                <w:szCs w:val="24"/>
              </w:rPr>
              <w:t xml:space="preserve">Моделировать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взаимозависимости между величинами: скорость, время, расстояние. </w:t>
            </w:r>
            <w:r w:rsidRPr="00816656">
              <w:rPr>
                <w:rFonts w:cs="Times New Roman"/>
                <w:kern w:val="0"/>
                <w:sz w:val="24"/>
                <w:szCs w:val="24"/>
              </w:rPr>
              <w:t>Переводить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одни единицы скорости в другие. </w:t>
            </w:r>
            <w:r w:rsidRPr="00816656">
              <w:rPr>
                <w:rFonts w:cs="Times New Roman"/>
                <w:kern w:val="0"/>
                <w:sz w:val="24"/>
                <w:szCs w:val="24"/>
              </w:rPr>
              <w:t>Решать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E54689">
              <w:rPr>
                <w:rFonts w:cs="Times New Roman"/>
                <w:kern w:val="0"/>
                <w:sz w:val="24"/>
                <w:szCs w:val="24"/>
              </w:rPr>
              <w:t>Применять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 </w:t>
            </w:r>
            <w:r w:rsidRPr="00E54689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устно и письменно умножение на числа, оканчивающиеся нулями, объяснять используемые приёмы.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 xml:space="preserve">Выполнять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задания творческого и поискового характера,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>применять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966383">
              <w:rPr>
                <w:rFonts w:cs="Times New Roman"/>
                <w:kern w:val="0"/>
                <w:sz w:val="24"/>
                <w:szCs w:val="24"/>
              </w:rPr>
              <w:t xml:space="preserve">Работать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в паре.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>Находить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 xml:space="preserve">исправлять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своё мнение,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>аргументировать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свою точку зрения, </w:t>
            </w:r>
            <w:r w:rsidRPr="00966383">
              <w:rPr>
                <w:rFonts w:cs="Times New Roman"/>
                <w:kern w:val="0"/>
                <w:sz w:val="24"/>
                <w:szCs w:val="24"/>
              </w:rPr>
              <w:t>оценивать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точку зрения товарища.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966383">
              <w:rPr>
                <w:rFonts w:cs="Times New Roman"/>
                <w:kern w:val="0"/>
                <w:sz w:val="24"/>
                <w:szCs w:val="24"/>
              </w:rPr>
              <w:t xml:space="preserve">Применять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свойство деления числа на произведение в устных и письменных вычислениях.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устно и письменно деление на числа, оканчивающиеся нулями, объяснять используемые приёмы.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деление с остатком на числа 10, 100, 1000.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Выполнять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схематические чертежи по текстовым задачам, на одновременное встречное движение и движение в противоположных направлениях и 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решать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такие задачи.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>Составлять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план решения. 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>Обнаруживать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допуенные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ошибки. 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>Собирать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 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систематизировать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информацию по разделам.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Отбирать, составлять </w:t>
            </w:r>
            <w:r w:rsidRPr="00F62F40">
              <w:rPr>
                <w:rFonts w:cs="Times New Roman"/>
                <w:b w:val="0"/>
                <w:kern w:val="0"/>
                <w:sz w:val="24"/>
                <w:szCs w:val="24"/>
              </w:rPr>
              <w:t>и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 решать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>Сотрудничать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со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взрослыми и сверстниками.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lastRenderedPageBreak/>
              <w:t>Составлять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план работы.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Анализировать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и </w:t>
            </w:r>
            <w:r w:rsidRPr="00F62F40">
              <w:rPr>
                <w:rFonts w:cs="Times New Roman"/>
                <w:kern w:val="0"/>
                <w:sz w:val="24"/>
                <w:szCs w:val="24"/>
              </w:rPr>
              <w:t xml:space="preserve">оценивать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результаты работы.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EA417F">
              <w:rPr>
                <w:rFonts w:cs="Times New Roman"/>
                <w:kern w:val="0"/>
                <w:sz w:val="24"/>
                <w:szCs w:val="24"/>
              </w:rPr>
              <w:t>Оценить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результаты усвоения учебного материала </w:t>
            </w:r>
            <w:r w:rsidRPr="00EA417F">
              <w:rPr>
                <w:rFonts w:cs="Times New Roman"/>
                <w:kern w:val="0"/>
                <w:sz w:val="24"/>
                <w:szCs w:val="24"/>
              </w:rPr>
              <w:t>делать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выводы, </w:t>
            </w:r>
            <w:r w:rsidRPr="00EA417F">
              <w:rPr>
                <w:rFonts w:cs="Times New Roman"/>
                <w:kern w:val="0"/>
                <w:sz w:val="24"/>
                <w:szCs w:val="24"/>
              </w:rPr>
              <w:t>планировать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действия по устранению выявленных недочётов, проявлять заинтересованность в расширении знаний и способов действий. </w:t>
            </w:r>
            <w:r w:rsidRPr="00EA417F">
              <w:rPr>
                <w:rFonts w:cs="Times New Roman"/>
                <w:kern w:val="0"/>
                <w:sz w:val="24"/>
                <w:szCs w:val="24"/>
              </w:rPr>
              <w:t>Соотносить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результат с поставленными целями изучения темы.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950505">
              <w:rPr>
                <w:rFonts w:cs="Times New Roman"/>
                <w:kern w:val="0"/>
                <w:sz w:val="24"/>
                <w:szCs w:val="24"/>
              </w:rPr>
              <w:t xml:space="preserve">Применять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в вычислениях свойство умножения числа на сумму нескольких слагаемых.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 w:rsidRPr="00950505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</w:t>
            </w:r>
            <w:r w:rsidRPr="00950505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умножение.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1411C1">
              <w:rPr>
                <w:rFonts w:cs="Times New Roman"/>
                <w:kern w:val="0"/>
                <w:sz w:val="24"/>
                <w:szCs w:val="24"/>
              </w:rPr>
              <w:t>Решать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1411C1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прикидку результата, </w:t>
            </w:r>
            <w:r w:rsidRPr="001411C1">
              <w:rPr>
                <w:rFonts w:cs="Times New Roman"/>
                <w:kern w:val="0"/>
                <w:sz w:val="24"/>
                <w:szCs w:val="24"/>
              </w:rPr>
              <w:t>проверять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полученный результат.</w:t>
            </w:r>
          </w:p>
          <w:p w:rsidR="00CB65EE" w:rsidRPr="00A1681B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Единицы скорости.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257544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5B3B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Устные приёмы умножения вида 18х20, 25х12.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5B3B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Устные приёмы умножения вида 18х20, 25х12.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257544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257544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B65EE" w:rsidRPr="00257544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76.</w:t>
            </w:r>
          </w:p>
        </w:tc>
        <w:tc>
          <w:tcPr>
            <w:tcW w:w="567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B65EE" w:rsidRPr="005B3B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«Страничк</w:t>
            </w: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и </w:t>
            </w: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 для </w:t>
            </w:r>
            <w:proofErr w:type="gramStart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любознательных</w:t>
            </w:r>
            <w:proofErr w:type="gramEnd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77.</w:t>
            </w:r>
          </w:p>
        </w:tc>
        <w:tc>
          <w:tcPr>
            <w:tcW w:w="567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B65EE" w:rsidRPr="005B3B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«Страничк</w:t>
            </w: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и </w:t>
            </w:r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 xml:space="preserve"> для </w:t>
            </w:r>
            <w:proofErr w:type="gramStart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любознательных</w:t>
            </w:r>
            <w:proofErr w:type="gramEnd"/>
            <w:r w:rsidRPr="0061226F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B65EE" w:rsidRPr="005B3BD1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B65EE" w:rsidRPr="00BD7145" w:rsidRDefault="00CB65EE" w:rsidP="003919EB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B65EE" w:rsidRPr="00751214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751214">
              <w:rPr>
                <w:rFonts w:cs="Times New Roman"/>
                <w:kern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B65EE" w:rsidRPr="00466F9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Устные приёмы деления для случаев вида 600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200, 5600 : 800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82.</w:t>
            </w:r>
          </w:p>
        </w:tc>
        <w:tc>
          <w:tcPr>
            <w:tcW w:w="567" w:type="dxa"/>
          </w:tcPr>
          <w:p w:rsidR="00CB65EE" w:rsidRPr="0078564E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8564E">
              <w:rPr>
                <w:rFonts w:cs="Times New Roman"/>
                <w:b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CB65EE" w:rsidRPr="00466F99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Устные приёмы деления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для случаев вида 600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200, 5600 : 800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B65EE" w:rsidRPr="00466F9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B65EE" w:rsidRPr="00466F9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B65EE" w:rsidRPr="00466F9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Письменное деление  на числа, оканчивающиеся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B65EE" w:rsidRPr="00466F99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Письменное деление  на числа, оканчивающиеся нулями.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CB65EE" w:rsidRPr="005E030F" w:rsidRDefault="00CB65EE" w:rsidP="0061226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D6308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CB65EE" w:rsidRPr="00B44C65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Проект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: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«Математика вокруг нас». Составление сборника математических задач и заданий.</w:t>
            </w:r>
            <w:r w:rsidR="00553423"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узнали? Чему научились»</w:t>
            </w:r>
            <w:r w:rsidRPr="0061226F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CB65EE" w:rsidRPr="00445A3A" w:rsidRDefault="00CB65EE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445A3A">
              <w:rPr>
                <w:rFonts w:cs="Times New Roman"/>
                <w:kern w:val="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92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030F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93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CB65EE" w:rsidRPr="005E030F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030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94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CB65EE" w:rsidRPr="005E030F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Умножение числа на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сумму.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95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CB65EE" w:rsidRPr="005E030F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96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CB65EE" w:rsidRPr="005E030F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97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CB65EE" w:rsidRPr="00385A30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умножения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98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CB65EE" w:rsidRPr="00385A30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умножения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99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CB65EE" w:rsidRPr="0016082C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умножения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AE4DE9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100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CB65EE" w:rsidRPr="0016082C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умножения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101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CB65EE" w:rsidRPr="0016082C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умножения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102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103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узнали?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104</w:t>
            </w: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B65EE" w:rsidRP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CB65EE">
              <w:rPr>
                <w:rFonts w:cs="Times New Roman"/>
                <w:b w:val="0"/>
                <w:kern w:val="0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CB65EE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  <w:p w:rsidR="00CB65EE" w:rsidRPr="00070678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5EE" w:rsidRPr="00070678" w:rsidRDefault="00CB65E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070678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cs="Times New Roman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3E0BD3">
              <w:rPr>
                <w:rFonts w:cs="Times New Roman"/>
                <w:kern w:val="0"/>
                <w:sz w:val="24"/>
                <w:szCs w:val="24"/>
              </w:rPr>
              <w:t>Объяснять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трёхзначное число.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 w:rsidRPr="003E0BD3">
              <w:rPr>
                <w:rFonts w:cs="Times New Roman"/>
                <w:kern w:val="0"/>
                <w:sz w:val="24"/>
                <w:szCs w:val="24"/>
              </w:rPr>
              <w:t>Выполнять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</w:t>
            </w:r>
            <w:r w:rsidRPr="003E0BD3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умножение.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8355D">
              <w:rPr>
                <w:rFonts w:cs="Times New Roman"/>
                <w:kern w:val="0"/>
                <w:sz w:val="24"/>
                <w:szCs w:val="24"/>
              </w:rPr>
              <w:lastRenderedPageBreak/>
              <w:t>Осуществлять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78355D"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деление.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8355D">
              <w:rPr>
                <w:rFonts w:cs="Times New Roman"/>
                <w:kern w:val="0"/>
                <w:sz w:val="24"/>
                <w:szCs w:val="24"/>
              </w:rPr>
              <w:t xml:space="preserve">Проверять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выполненные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дйствия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: умножение делением и деление умножением.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proofErr w:type="spellStart"/>
            <w:r w:rsidRPr="00666C00">
              <w:rPr>
                <w:rFonts w:cs="Times New Roman"/>
                <w:kern w:val="0"/>
                <w:sz w:val="24"/>
                <w:szCs w:val="24"/>
              </w:rPr>
              <w:t>Разпознавать</w:t>
            </w:r>
            <w:proofErr w:type="spellEnd"/>
            <w:r w:rsidRPr="00666C00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666C00">
              <w:rPr>
                <w:rFonts w:cs="Times New Roman"/>
                <w:b w:val="0"/>
                <w:kern w:val="0"/>
                <w:sz w:val="24"/>
                <w:szCs w:val="24"/>
              </w:rPr>
              <w:t>и</w:t>
            </w:r>
            <w:r w:rsidRPr="00666C00">
              <w:rPr>
                <w:rFonts w:cs="Times New Roman"/>
                <w:kern w:val="0"/>
                <w:sz w:val="24"/>
                <w:szCs w:val="24"/>
              </w:rPr>
              <w:t xml:space="preserve"> называть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геометрические тела: куб, шар, пирамида.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66C00">
              <w:rPr>
                <w:rFonts w:cs="Times New Roman"/>
                <w:kern w:val="0"/>
                <w:sz w:val="24"/>
                <w:szCs w:val="24"/>
              </w:rPr>
              <w:t>Изготавливать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модели куба и пирамиды из бумаги с использованием </w:t>
            </w:r>
            <w:proofErr w:type="spell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развёртк</w:t>
            </w:r>
            <w:proofErr w:type="spell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  <w:p w:rsid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66C00">
              <w:rPr>
                <w:rFonts w:cs="Times New Roman"/>
                <w:kern w:val="0"/>
                <w:sz w:val="24"/>
                <w:szCs w:val="24"/>
              </w:rPr>
              <w:t>Моделировать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CB65EE" w:rsidRPr="0078355D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Соотносить реальные объекты с моделями многогранников и шара.</w:t>
            </w: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деления  многозначного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6B0247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115.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116.</w:t>
            </w:r>
          </w:p>
        </w:tc>
        <w:tc>
          <w:tcPr>
            <w:tcW w:w="567" w:type="dxa"/>
          </w:tcPr>
          <w:p w:rsidR="00CB65EE" w:rsidRPr="0061226F" w:rsidRDefault="00CB65EE" w:rsidP="00553423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B65EE" w:rsidRPr="006B024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117.</w:t>
            </w:r>
          </w:p>
        </w:tc>
        <w:tc>
          <w:tcPr>
            <w:tcW w:w="567" w:type="dxa"/>
          </w:tcPr>
          <w:p w:rsidR="00CB65EE" w:rsidRPr="0061226F" w:rsidRDefault="00CB65EE" w:rsidP="00553423">
            <w:pPr>
              <w:ind w:firstLine="0"/>
              <w:rPr>
                <w:rFonts w:cs="Times New Roman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kern w:val="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B65EE" w:rsidRPr="00ED6237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B65EE" w:rsidRPr="00ED6237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119.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kern w:val="0"/>
                <w:sz w:val="24"/>
                <w:szCs w:val="24"/>
              </w:rPr>
              <w:t>Куб. Пирамида. Шар.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Распознавание и названия геометрических тел: куб, шар, пирамида.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kern w:val="0"/>
                <w:sz w:val="24"/>
                <w:szCs w:val="24"/>
              </w:rPr>
              <w:t>Куб, пирамида: вершины, грани, рёбра куба (пирамиды)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b w:val="0"/>
                <w:kern w:val="0"/>
                <w:sz w:val="24"/>
                <w:szCs w:val="24"/>
              </w:rPr>
              <w:t>Развёртка куба. Развёртка пирамиды.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Изготовление моделей 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куба, пирамиды.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67" w:type="dxa"/>
          </w:tcPr>
          <w:p w:rsidR="00CB65EE" w:rsidRPr="0078564E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78564E">
              <w:rPr>
                <w:rFonts w:cs="Times New Roman"/>
                <w:b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узнали?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B65EE" w:rsidRPr="00ED6237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узнали?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B65EE" w:rsidRPr="00B44C65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«Что узнали? Чему научились»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5EE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</w:tcPr>
          <w:p w:rsidR="00CB65EE" w:rsidRPr="0061226F" w:rsidRDefault="00CB65EE" w:rsidP="00EB414F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1226F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BC261C" w:rsidRDefault="00CB65EE" w:rsidP="00445A3A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709" w:type="dxa"/>
          </w:tcPr>
          <w:p w:rsidR="00CB65EE" w:rsidRPr="005E7F16" w:rsidRDefault="00CB65EE" w:rsidP="00445A3A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126.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127.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65EE" w:rsidRPr="00B44C65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B44C65">
              <w:rPr>
                <w:rFonts w:cs="Times New Roman"/>
                <w:b w:val="0"/>
                <w:kern w:val="0"/>
                <w:sz w:val="24"/>
                <w:szCs w:val="24"/>
              </w:rPr>
              <w:t>Величины.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128.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4.</w:t>
            </w: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EE" w:rsidRPr="005E7F16" w:rsidRDefault="00CB65EE" w:rsidP="00553423">
            <w:pPr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129.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>
              <w:rPr>
                <w:rFonts w:cs="Times New Roman"/>
                <w:b w:val="0"/>
                <w:kern w:val="0"/>
                <w:sz w:val="24"/>
                <w:szCs w:val="24"/>
              </w:rPr>
              <w:t>однозначное</w:t>
            </w:r>
            <w:proofErr w:type="gramEnd"/>
            <w:r>
              <w:rPr>
                <w:rFonts w:cs="Times New Roman"/>
                <w:b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130.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131.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Алгоритм письменного деления  многозначного числа на двузначное и трёхзначное число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132.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B65EE" w:rsidRPr="003B1579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133.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65EE" w:rsidRPr="003B1579" w:rsidRDefault="00CB65EE" w:rsidP="00CB65EE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 xml:space="preserve">Проверка умножения делением и деления умножением. 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c>
          <w:tcPr>
            <w:tcW w:w="567" w:type="dxa"/>
          </w:tcPr>
          <w:p w:rsidR="00CB65EE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134.</w:t>
            </w:r>
          </w:p>
        </w:tc>
        <w:tc>
          <w:tcPr>
            <w:tcW w:w="567" w:type="dxa"/>
          </w:tcPr>
          <w:p w:rsidR="00CB65EE" w:rsidRPr="005E7F16" w:rsidRDefault="00CB65EE" w:rsidP="00553423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b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B65EE" w:rsidRPr="00070678" w:rsidRDefault="00CB65EE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09" w:type="dxa"/>
          </w:tcPr>
          <w:p w:rsidR="00CB65EE" w:rsidRPr="005E7F16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70"/>
        </w:trPr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135.</w:t>
            </w:r>
          </w:p>
        </w:tc>
        <w:tc>
          <w:tcPr>
            <w:tcW w:w="567" w:type="dxa"/>
          </w:tcPr>
          <w:p w:rsidR="00CB65EE" w:rsidRPr="00CB65EE" w:rsidRDefault="00CB65EE" w:rsidP="00EB414F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CB65EE">
              <w:rPr>
                <w:rFonts w:cs="Times New Roman"/>
                <w:b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65EE" w:rsidRPr="0061226F" w:rsidRDefault="00553423" w:rsidP="00EB414F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</w:tc>
        <w:tc>
          <w:tcPr>
            <w:tcW w:w="709" w:type="dxa"/>
          </w:tcPr>
          <w:p w:rsidR="00CB65EE" w:rsidRPr="00070678" w:rsidRDefault="00CB65EE" w:rsidP="00EB414F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070678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61226F" w:rsidRDefault="00CB65EE" w:rsidP="00EB414F">
            <w:pPr>
              <w:ind w:firstLine="0"/>
              <w:rPr>
                <w:rFonts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CB65EE" w:rsidRPr="005E7F16" w:rsidTr="00491C6E">
        <w:trPr>
          <w:trHeight w:val="70"/>
        </w:trPr>
        <w:tc>
          <w:tcPr>
            <w:tcW w:w="567" w:type="dxa"/>
          </w:tcPr>
          <w:p w:rsidR="00CB65EE" w:rsidRPr="005E7F16" w:rsidRDefault="00CB65EE" w:rsidP="00EB414F">
            <w:pPr>
              <w:ind w:left="-57" w:right="-57"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136.</w:t>
            </w:r>
          </w:p>
        </w:tc>
        <w:tc>
          <w:tcPr>
            <w:tcW w:w="567" w:type="dxa"/>
          </w:tcPr>
          <w:p w:rsidR="00CB65EE" w:rsidRDefault="00CB65EE" w:rsidP="00840C60">
            <w:pPr>
              <w:ind w:firstLine="0"/>
              <w:rPr>
                <w:rFonts w:cs="Times New Roman"/>
                <w:b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65EE" w:rsidRPr="0061226F" w:rsidRDefault="00553423" w:rsidP="00840C6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Контроль и учет знаний</w:t>
            </w:r>
          </w:p>
        </w:tc>
        <w:tc>
          <w:tcPr>
            <w:tcW w:w="709" w:type="dxa"/>
          </w:tcPr>
          <w:p w:rsidR="00CB65EE" w:rsidRPr="00070678" w:rsidRDefault="00CB65EE" w:rsidP="00840C60">
            <w:pPr>
              <w:ind w:firstLine="0"/>
              <w:jc w:val="center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070678">
              <w:rPr>
                <w:rFonts w:cs="Times New Roman"/>
                <w:b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5EE" w:rsidRPr="005E7F16" w:rsidRDefault="00CB65EE" w:rsidP="00EB414F">
            <w:pPr>
              <w:ind w:firstLine="0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5EE" w:rsidRPr="005E7F16" w:rsidRDefault="00CB65EE" w:rsidP="00EB414F">
            <w:pP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BA7810" w:rsidRDefault="00BA7810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C9260A" w:rsidRDefault="00C9260A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C9260A" w:rsidRDefault="00C9260A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553423" w:rsidRDefault="00553423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553423" w:rsidRDefault="00553423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C9260A" w:rsidRDefault="00C9260A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C9260A" w:rsidRDefault="00C9260A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CE21B5" w:rsidRPr="00641432" w:rsidRDefault="00CE21B5" w:rsidP="0064143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E21B5" w:rsidRDefault="00CE21B5" w:rsidP="005E7F1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5E7F16">
        <w:rPr>
          <w:b/>
        </w:rPr>
        <w:t>Учебно-методическое обеспечение курса:</w:t>
      </w:r>
    </w:p>
    <w:p w:rsidR="00621688" w:rsidRPr="00621688" w:rsidRDefault="00621688" w:rsidP="00621688">
      <w:pPr>
        <w:pStyle w:val="a4"/>
        <w:numPr>
          <w:ilvl w:val="0"/>
          <w:numId w:val="24"/>
        </w:numPr>
      </w:pPr>
      <w:r w:rsidRPr="000A7094">
        <w:t xml:space="preserve">Авторская программа по математике. </w:t>
      </w:r>
      <w:r w:rsidRPr="000A7094">
        <w:rPr>
          <w:color w:val="000000"/>
        </w:rPr>
        <w:t xml:space="preserve">Моро М.И., </w:t>
      </w:r>
      <w:proofErr w:type="spellStart"/>
      <w:r w:rsidRPr="000A7094">
        <w:rPr>
          <w:color w:val="000000"/>
        </w:rPr>
        <w:t>Бантова</w:t>
      </w:r>
      <w:proofErr w:type="spellEnd"/>
      <w:r w:rsidRPr="000A7094">
        <w:rPr>
          <w:color w:val="000000"/>
        </w:rPr>
        <w:t xml:space="preserve"> М. А., Волкова С.И.,   </w:t>
      </w:r>
      <w:r w:rsidRPr="00621688">
        <w:rPr>
          <w:color w:val="000000"/>
        </w:rPr>
        <w:t>Степанова С.В.  Сборник рабочих программ «Школа России». 1-4 класс. М.: Просвещение, 2011.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 xml:space="preserve">Моро М.И., </w:t>
      </w:r>
      <w:proofErr w:type="spellStart"/>
      <w:r w:rsidRPr="00621688">
        <w:t>Бантова</w:t>
      </w:r>
      <w:proofErr w:type="spellEnd"/>
      <w:r w:rsidRPr="00621688">
        <w:t xml:space="preserve"> М.А., Бельтюкова Г.В., Волкова С.И., Степанова С.В. Математика. 4 класс. В 2 ч. Ч. 1. – М.: Просвещение, 2014.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 xml:space="preserve">Моро М.И., </w:t>
      </w:r>
      <w:proofErr w:type="spellStart"/>
      <w:r w:rsidRPr="00621688">
        <w:t>Бантова</w:t>
      </w:r>
      <w:proofErr w:type="spellEnd"/>
      <w:r w:rsidRPr="00621688">
        <w:t xml:space="preserve"> М.А., Бельтюкова Г.В., Волкова С.И., Степанова С.В. Математика. 4 класс. В 2 ч. Ч. 2. – М.: Просвещение, 2014.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Моро М.И., Волкова С.И. Математика. Рабочая тетрадь. 4 класс. В 2 ч. Ч. 1. – М.: Просвещение, 2015.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Моро М.И., Волкова С.И. Математика. Рабочая тетрадь. 4 класс. В 2 ч. Ч. 2. – М.: Просвещение, 2015.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Волкова С.И. Математика. Проверочные работы. 4 класс. – М.: Просвещение, 2015.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Волкова С.И. Математика. Контрольные работы. 1 – 4  классы. – М.: Просвещение, 2014.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Волкова С.И. Математика. Устные упражнения. 4 класс. – М.: Просвещение, 2014.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 xml:space="preserve">Волкова С.И., Степанова С.В., </w:t>
      </w:r>
      <w:proofErr w:type="spellStart"/>
      <w:r w:rsidRPr="00621688">
        <w:t>Бантова</w:t>
      </w:r>
      <w:proofErr w:type="spellEnd"/>
      <w:r w:rsidRPr="00621688">
        <w:t xml:space="preserve"> М.А., Бельтюкова Г.В. Математика. Методические рекомендации. 4 класс. – М.: Просвещение, 2013.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 xml:space="preserve">Буденная И. О., </w:t>
      </w:r>
      <w:proofErr w:type="gramStart"/>
      <w:r w:rsidRPr="00621688">
        <w:t>Илюшин</w:t>
      </w:r>
      <w:proofErr w:type="gramEnd"/>
      <w:r w:rsidRPr="00621688">
        <w:t xml:space="preserve"> Л. С., Галактионова Т. Г. и др.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Математика. Поурочные разработки. Технологические карты уроков. 4 класс.  – М.: Просвещение, 2014.</w:t>
      </w:r>
    </w:p>
    <w:p w:rsidR="00621688" w:rsidRPr="00621688" w:rsidRDefault="00621688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621688">
        <w:t>Электронное приложение к учебнику Моро М.И., Волкова С.И., Степанова С.В. Математика. 4  класс</w:t>
      </w:r>
      <w:proofErr w:type="gramStart"/>
      <w:r w:rsidRPr="00621688">
        <w:t xml:space="preserve"> .</w:t>
      </w:r>
      <w:proofErr w:type="gramEnd"/>
      <w:r w:rsidRPr="00621688">
        <w:t xml:space="preserve"> – М.: – М.: Просвещение, 2012.</w:t>
      </w:r>
    </w:p>
    <w:p w:rsidR="00CE21B5" w:rsidRPr="00621688" w:rsidRDefault="00CE21B5" w:rsidP="0062168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621688">
        <w:t xml:space="preserve">Оценка достижения планируемых результатов в начальной школе. В 2 </w:t>
      </w:r>
      <w:r w:rsidR="00BA7810" w:rsidRPr="00621688">
        <w:t>ч. Ч. 1. – М.: Просвещение, 2011</w:t>
      </w:r>
      <w:r w:rsidRPr="00621688">
        <w:t>.</w:t>
      </w:r>
    </w:p>
    <w:p w:rsidR="00CE21B5" w:rsidRPr="00621688" w:rsidRDefault="00CE21B5" w:rsidP="00621688">
      <w:pPr>
        <w:pStyle w:val="a4"/>
        <w:numPr>
          <w:ilvl w:val="0"/>
          <w:numId w:val="24"/>
        </w:numPr>
        <w:suppressAutoHyphens w:val="0"/>
        <w:jc w:val="both"/>
      </w:pPr>
      <w:r w:rsidRPr="00621688">
        <w:t>Примерные программы начального общего образования. В 2-ух частях. Ч.1. – М.: Просвещение, 2011 г.</w:t>
      </w:r>
    </w:p>
    <w:p w:rsidR="00CE21B5" w:rsidRPr="00621688" w:rsidRDefault="00CE21B5" w:rsidP="00621688">
      <w:pPr>
        <w:pStyle w:val="a4"/>
        <w:numPr>
          <w:ilvl w:val="0"/>
          <w:numId w:val="24"/>
        </w:numPr>
        <w:suppressAutoHyphens w:val="0"/>
        <w:jc w:val="both"/>
      </w:pPr>
      <w:r w:rsidRPr="00621688">
        <w:t>Федеральный государственный образовательный стандарт начального общего образования. – М.: Просвещение, 2011 г.</w:t>
      </w:r>
    </w:p>
    <w:p w:rsidR="00CE21B5" w:rsidRPr="00621688" w:rsidRDefault="00CE21B5" w:rsidP="005E7F16">
      <w:pPr>
        <w:pStyle w:val="a4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CE21B5" w:rsidRPr="005E7F16" w:rsidRDefault="00CE21B5" w:rsidP="005E7F1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5E7F16">
        <w:rPr>
          <w:b/>
        </w:rPr>
        <w:t>Технические средства обучения: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аудиторная доска;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телевизор;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5E7F16">
        <w:t>аудиопроигрыватель</w:t>
      </w:r>
      <w:proofErr w:type="spellEnd"/>
      <w:r w:rsidRPr="005E7F16">
        <w:t>;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персональный компьютер;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мультимедийный проектор;</w:t>
      </w:r>
    </w:p>
    <w:p w:rsidR="00CE21B5" w:rsidRPr="005E7F16" w:rsidRDefault="00CE21B5" w:rsidP="005E7F1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экспозиционный экран.</w:t>
      </w:r>
    </w:p>
    <w:p w:rsidR="00CE21B5" w:rsidRPr="005E7F16" w:rsidRDefault="00CE21B5" w:rsidP="005E7F16">
      <w:pPr>
        <w:pStyle w:val="a4"/>
        <w:shd w:val="clear" w:color="auto" w:fill="FFFFFF"/>
        <w:autoSpaceDE w:val="0"/>
        <w:autoSpaceDN w:val="0"/>
        <w:adjustRightInd w:val="0"/>
        <w:ind w:left="1069" w:firstLine="0"/>
        <w:jc w:val="both"/>
      </w:pPr>
    </w:p>
    <w:p w:rsidR="00CE21B5" w:rsidRPr="005E7F16" w:rsidRDefault="00CE21B5" w:rsidP="005E7F1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5E7F16">
        <w:rPr>
          <w:b/>
        </w:rPr>
        <w:t>Интернет-ресурсы:</w:t>
      </w:r>
    </w:p>
    <w:p w:rsidR="00CE21B5" w:rsidRPr="005E7F16" w:rsidRDefault="00CE21B5" w:rsidP="005E7F1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edu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</w:t>
      </w:r>
      <w:r w:rsidR="00E144D5">
        <w:rPr>
          <w:b/>
        </w:rPr>
        <w:t>−</w:t>
      </w:r>
      <w:r w:rsidRPr="005E7F16">
        <w:t xml:space="preserve"> Российское образование федеральный портал.</w:t>
      </w:r>
    </w:p>
    <w:p w:rsidR="00CE21B5" w:rsidRPr="005E7F16" w:rsidRDefault="00CE21B5" w:rsidP="005E7F1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nsc</w:t>
      </w:r>
      <w:proofErr w:type="spellEnd"/>
      <w:r w:rsidRPr="005E7F16">
        <w:t>.1</w:t>
      </w:r>
      <w:proofErr w:type="spellStart"/>
      <w:r w:rsidRPr="005E7F16">
        <w:rPr>
          <w:lang w:val="en-US"/>
        </w:rPr>
        <w:t>september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сайт «Я иду на урок начальной школы».</w:t>
      </w:r>
    </w:p>
    <w:p w:rsidR="00CE21B5" w:rsidRPr="005E7F16" w:rsidRDefault="00CE21B5" w:rsidP="005E7F1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nsportal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Социальная сеть работников образования.</w:t>
      </w:r>
    </w:p>
    <w:p w:rsidR="00E37826" w:rsidRPr="00AE4DE9" w:rsidRDefault="00CE21B5" w:rsidP="00641432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rusedu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Архив учебных программ и презентаций</w:t>
      </w:r>
      <w:r w:rsidR="00641432">
        <w:t>.</w:t>
      </w:r>
    </w:p>
    <w:p w:rsidR="00AE4DE9" w:rsidRDefault="00AE4DE9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AE4DE9" w:rsidRDefault="00AE4DE9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AE4DE9" w:rsidRDefault="00AE4DE9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C9260A" w:rsidRDefault="00C9260A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C9260A" w:rsidRDefault="00C9260A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C9260A" w:rsidRDefault="00C9260A" w:rsidP="00AE4DE9">
      <w:pPr>
        <w:shd w:val="clear" w:color="auto" w:fill="FFFFFF"/>
        <w:autoSpaceDE w:val="0"/>
        <w:autoSpaceDN w:val="0"/>
        <w:adjustRightInd w:val="0"/>
        <w:jc w:val="both"/>
      </w:pPr>
    </w:p>
    <w:p w:rsidR="00CE21B5" w:rsidRPr="00C9260A" w:rsidRDefault="00C9260A" w:rsidP="00C9260A">
      <w:pPr>
        <w:shd w:val="clear" w:color="auto" w:fill="FFFFFF"/>
        <w:autoSpaceDE w:val="0"/>
        <w:autoSpaceDN w:val="0"/>
        <w:adjustRightInd w:val="0"/>
        <w:ind w:firstLine="0"/>
      </w:pPr>
      <w:r>
        <w:lastRenderedPageBreak/>
        <w:t xml:space="preserve">                                                </w:t>
      </w:r>
      <w:r w:rsidR="00CE21B5" w:rsidRPr="00C9260A">
        <w:t>Лист изменений</w:t>
      </w:r>
    </w:p>
    <w:p w:rsidR="00F130CE" w:rsidRDefault="00F130CE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804758" w:rsidRPr="005E7F16" w:rsidRDefault="00804758" w:rsidP="005E7F16">
      <w:pPr>
        <w:ind w:firstLine="0"/>
        <w:rPr>
          <w:rFonts w:cs="Times New Roman"/>
          <w:b w:val="0"/>
          <w:kern w:val="0"/>
          <w:sz w:val="24"/>
          <w:szCs w:val="24"/>
        </w:rPr>
      </w:pPr>
    </w:p>
    <w:sectPr w:rsidR="00804758" w:rsidRPr="005E7F16" w:rsidSect="00445A3A">
      <w:footerReference w:type="default" r:id="rId11"/>
      <w:footerReference w:type="first" r:id="rId12"/>
      <w:type w:val="continuous"/>
      <w:pgSz w:w="11906" w:h="16838" w:code="9"/>
      <w:pgMar w:top="851" w:right="1134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21" w:rsidRDefault="00FB1621" w:rsidP="00721D2C">
      <w:r>
        <w:separator/>
      </w:r>
    </w:p>
  </w:endnote>
  <w:endnote w:type="continuationSeparator" w:id="0">
    <w:p w:rsidR="00FB1621" w:rsidRDefault="00FB1621" w:rsidP="007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55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553423" w:rsidRDefault="00553423" w:rsidP="00222E53">
        <w:pPr>
          <w:pStyle w:val="ad"/>
          <w:ind w:firstLine="0"/>
          <w:jc w:val="center"/>
        </w:pPr>
        <w:r w:rsidRPr="00222E53">
          <w:rPr>
            <w:b w:val="0"/>
            <w:sz w:val="22"/>
            <w:szCs w:val="22"/>
          </w:rPr>
          <w:fldChar w:fldCharType="begin"/>
        </w:r>
        <w:r w:rsidRPr="00222E53">
          <w:rPr>
            <w:b w:val="0"/>
            <w:sz w:val="22"/>
            <w:szCs w:val="22"/>
          </w:rPr>
          <w:instrText xml:space="preserve"> PAGE   \* MERGEFORMAT </w:instrText>
        </w:r>
        <w:r w:rsidRPr="00222E53">
          <w:rPr>
            <w:b w:val="0"/>
            <w:sz w:val="22"/>
            <w:szCs w:val="22"/>
          </w:rPr>
          <w:fldChar w:fldCharType="separate"/>
        </w:r>
        <w:r w:rsidR="008A1B7B">
          <w:rPr>
            <w:b w:val="0"/>
            <w:noProof/>
            <w:sz w:val="22"/>
            <w:szCs w:val="22"/>
          </w:rPr>
          <w:t>2</w:t>
        </w:r>
        <w:r w:rsidRPr="00222E53">
          <w:rPr>
            <w:b w:val="0"/>
            <w:sz w:val="22"/>
            <w:szCs w:val="22"/>
          </w:rPr>
          <w:fldChar w:fldCharType="end"/>
        </w:r>
      </w:p>
    </w:sdtContent>
  </w:sdt>
  <w:p w:rsidR="00553423" w:rsidRPr="005E7F16" w:rsidRDefault="00553423" w:rsidP="005E7F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37155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553423" w:rsidRPr="0047413C" w:rsidRDefault="00553423">
        <w:pPr>
          <w:pStyle w:val="ad"/>
          <w:jc w:val="center"/>
          <w:rPr>
            <w:b w:val="0"/>
            <w:color w:val="FFFFFF" w:themeColor="background1"/>
            <w:sz w:val="24"/>
            <w:szCs w:val="24"/>
          </w:rPr>
        </w:pPr>
        <w:r w:rsidRPr="0047413C">
          <w:rPr>
            <w:b w:val="0"/>
            <w:color w:val="FFFFFF" w:themeColor="background1"/>
            <w:sz w:val="24"/>
            <w:szCs w:val="24"/>
          </w:rPr>
          <w:fldChar w:fldCharType="begin"/>
        </w:r>
        <w:r w:rsidRPr="0047413C">
          <w:rPr>
            <w:b w:val="0"/>
            <w:color w:val="FFFFFF" w:themeColor="background1"/>
            <w:sz w:val="24"/>
            <w:szCs w:val="24"/>
          </w:rPr>
          <w:instrText xml:space="preserve"> PAGE   \* MERGEFORMAT </w:instrText>
        </w:r>
        <w:r w:rsidRPr="0047413C">
          <w:rPr>
            <w:b w:val="0"/>
            <w:color w:val="FFFFFF" w:themeColor="background1"/>
            <w:sz w:val="24"/>
            <w:szCs w:val="24"/>
          </w:rPr>
          <w:fldChar w:fldCharType="separate"/>
        </w:r>
        <w:r w:rsidR="008A1B7B">
          <w:rPr>
            <w:b w:val="0"/>
            <w:noProof/>
            <w:color w:val="FFFFFF" w:themeColor="background1"/>
            <w:sz w:val="24"/>
            <w:szCs w:val="24"/>
          </w:rPr>
          <w:t>1</w:t>
        </w:r>
        <w:r w:rsidRPr="0047413C">
          <w:rPr>
            <w:b w:val="0"/>
            <w:color w:val="FFFFFF" w:themeColor="background1"/>
            <w:sz w:val="24"/>
            <w:szCs w:val="24"/>
          </w:rPr>
          <w:fldChar w:fldCharType="end"/>
        </w:r>
      </w:p>
    </w:sdtContent>
  </w:sdt>
  <w:p w:rsidR="00553423" w:rsidRDefault="005534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21" w:rsidRDefault="00FB1621" w:rsidP="00721D2C">
      <w:r>
        <w:separator/>
      </w:r>
    </w:p>
  </w:footnote>
  <w:footnote w:type="continuationSeparator" w:id="0">
    <w:p w:rsidR="00FB1621" w:rsidRDefault="00FB1621" w:rsidP="0072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EF7"/>
    <w:multiLevelType w:val="hybridMultilevel"/>
    <w:tmpl w:val="78B65DB4"/>
    <w:lvl w:ilvl="0" w:tplc="E1E0E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40888"/>
    <w:multiLevelType w:val="hybridMultilevel"/>
    <w:tmpl w:val="15A4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7FC6"/>
    <w:multiLevelType w:val="hybridMultilevel"/>
    <w:tmpl w:val="F17CC7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CBF"/>
    <w:multiLevelType w:val="hybridMultilevel"/>
    <w:tmpl w:val="00E22B6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0F3"/>
    <w:multiLevelType w:val="hybridMultilevel"/>
    <w:tmpl w:val="C4BC1C8C"/>
    <w:lvl w:ilvl="0" w:tplc="02F0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C0DC4"/>
    <w:multiLevelType w:val="multilevel"/>
    <w:tmpl w:val="AC72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B3E5D"/>
    <w:multiLevelType w:val="hybridMultilevel"/>
    <w:tmpl w:val="D2F243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58CD"/>
    <w:multiLevelType w:val="hybridMultilevel"/>
    <w:tmpl w:val="45AC52B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6354C"/>
    <w:multiLevelType w:val="hybridMultilevel"/>
    <w:tmpl w:val="90823102"/>
    <w:lvl w:ilvl="0" w:tplc="A8F8B3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BD4817"/>
    <w:multiLevelType w:val="hybridMultilevel"/>
    <w:tmpl w:val="89B8F832"/>
    <w:lvl w:ilvl="0" w:tplc="4A50313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2159C5"/>
    <w:multiLevelType w:val="multilevel"/>
    <w:tmpl w:val="379A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11E69"/>
    <w:multiLevelType w:val="hybridMultilevel"/>
    <w:tmpl w:val="A0F2D4A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4650F"/>
    <w:multiLevelType w:val="hybridMultilevel"/>
    <w:tmpl w:val="BFF00614"/>
    <w:lvl w:ilvl="0" w:tplc="7500EC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E0076C"/>
    <w:multiLevelType w:val="hybridMultilevel"/>
    <w:tmpl w:val="C514444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05613"/>
    <w:multiLevelType w:val="hybridMultilevel"/>
    <w:tmpl w:val="9F9458FE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40266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84DC2"/>
    <w:multiLevelType w:val="hybridMultilevel"/>
    <w:tmpl w:val="B00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33CA0"/>
    <w:multiLevelType w:val="hybridMultilevel"/>
    <w:tmpl w:val="93CEBC64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97242"/>
    <w:multiLevelType w:val="hybridMultilevel"/>
    <w:tmpl w:val="1B8ADE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23"/>
  </w:num>
  <w:num w:numId="22">
    <w:abstractNumId w:val="18"/>
  </w:num>
  <w:num w:numId="23">
    <w:abstractNumId w:val="2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F93"/>
    <w:rsid w:val="000277B9"/>
    <w:rsid w:val="00030E5C"/>
    <w:rsid w:val="000554CE"/>
    <w:rsid w:val="00055B98"/>
    <w:rsid w:val="0007015E"/>
    <w:rsid w:val="00070678"/>
    <w:rsid w:val="000821E0"/>
    <w:rsid w:val="00083264"/>
    <w:rsid w:val="000931B0"/>
    <w:rsid w:val="000A44A6"/>
    <w:rsid w:val="000C4843"/>
    <w:rsid w:val="000D4E99"/>
    <w:rsid w:val="000E729C"/>
    <w:rsid w:val="000F0075"/>
    <w:rsid w:val="000F222B"/>
    <w:rsid w:val="001078A7"/>
    <w:rsid w:val="00121015"/>
    <w:rsid w:val="001353EB"/>
    <w:rsid w:val="001411C1"/>
    <w:rsid w:val="00141826"/>
    <w:rsid w:val="00145C43"/>
    <w:rsid w:val="0016082C"/>
    <w:rsid w:val="00165579"/>
    <w:rsid w:val="00175FE9"/>
    <w:rsid w:val="00191D76"/>
    <w:rsid w:val="001B305E"/>
    <w:rsid w:val="001B3441"/>
    <w:rsid w:val="001C2CD0"/>
    <w:rsid w:val="001C6678"/>
    <w:rsid w:val="001E3F33"/>
    <w:rsid w:val="001E4536"/>
    <w:rsid w:val="001E6EAB"/>
    <w:rsid w:val="00204727"/>
    <w:rsid w:val="002078EB"/>
    <w:rsid w:val="00207E68"/>
    <w:rsid w:val="002101AD"/>
    <w:rsid w:val="00222E53"/>
    <w:rsid w:val="0023009F"/>
    <w:rsid w:val="0023374C"/>
    <w:rsid w:val="00253454"/>
    <w:rsid w:val="00257544"/>
    <w:rsid w:val="002617AE"/>
    <w:rsid w:val="002729CF"/>
    <w:rsid w:val="00295404"/>
    <w:rsid w:val="002976D1"/>
    <w:rsid w:val="002B4D80"/>
    <w:rsid w:val="002C3090"/>
    <w:rsid w:val="002C59AC"/>
    <w:rsid w:val="002C74A1"/>
    <w:rsid w:val="002D3111"/>
    <w:rsid w:val="002D6A68"/>
    <w:rsid w:val="002E431E"/>
    <w:rsid w:val="00302B3B"/>
    <w:rsid w:val="0031097D"/>
    <w:rsid w:val="0032384D"/>
    <w:rsid w:val="003264A8"/>
    <w:rsid w:val="00343E2D"/>
    <w:rsid w:val="00345123"/>
    <w:rsid w:val="00350480"/>
    <w:rsid w:val="00362698"/>
    <w:rsid w:val="0036432C"/>
    <w:rsid w:val="00384F1F"/>
    <w:rsid w:val="00385A30"/>
    <w:rsid w:val="003919EB"/>
    <w:rsid w:val="00392548"/>
    <w:rsid w:val="003B1579"/>
    <w:rsid w:val="003B174F"/>
    <w:rsid w:val="003C37C1"/>
    <w:rsid w:val="003E0BD3"/>
    <w:rsid w:val="003F1D94"/>
    <w:rsid w:val="003F67D8"/>
    <w:rsid w:val="003F6B05"/>
    <w:rsid w:val="00406B81"/>
    <w:rsid w:val="00407D6C"/>
    <w:rsid w:val="004327BA"/>
    <w:rsid w:val="00432D45"/>
    <w:rsid w:val="00445A3A"/>
    <w:rsid w:val="0044715E"/>
    <w:rsid w:val="0046109A"/>
    <w:rsid w:val="00463035"/>
    <w:rsid w:val="004638AE"/>
    <w:rsid w:val="004663B9"/>
    <w:rsid w:val="00466F99"/>
    <w:rsid w:val="00467830"/>
    <w:rsid w:val="00470D37"/>
    <w:rsid w:val="0047413C"/>
    <w:rsid w:val="004801ED"/>
    <w:rsid w:val="00491C6E"/>
    <w:rsid w:val="004948C8"/>
    <w:rsid w:val="004A2BA2"/>
    <w:rsid w:val="004B2021"/>
    <w:rsid w:val="004B2A64"/>
    <w:rsid w:val="004B4392"/>
    <w:rsid w:val="004C0CF5"/>
    <w:rsid w:val="004C2EB9"/>
    <w:rsid w:val="004C3641"/>
    <w:rsid w:val="004C3975"/>
    <w:rsid w:val="004D6FB6"/>
    <w:rsid w:val="004D6FE3"/>
    <w:rsid w:val="004D7962"/>
    <w:rsid w:val="004F4EF1"/>
    <w:rsid w:val="00502E12"/>
    <w:rsid w:val="00514047"/>
    <w:rsid w:val="005203B6"/>
    <w:rsid w:val="00524535"/>
    <w:rsid w:val="00525657"/>
    <w:rsid w:val="00531328"/>
    <w:rsid w:val="005439FC"/>
    <w:rsid w:val="00553423"/>
    <w:rsid w:val="005548B3"/>
    <w:rsid w:val="00597184"/>
    <w:rsid w:val="005B3BD1"/>
    <w:rsid w:val="005C0EB5"/>
    <w:rsid w:val="005D02A1"/>
    <w:rsid w:val="005D7EE5"/>
    <w:rsid w:val="005E030F"/>
    <w:rsid w:val="005E056B"/>
    <w:rsid w:val="005E7F16"/>
    <w:rsid w:val="005F2934"/>
    <w:rsid w:val="005F3FC9"/>
    <w:rsid w:val="005F6677"/>
    <w:rsid w:val="00600139"/>
    <w:rsid w:val="0061148E"/>
    <w:rsid w:val="0061226F"/>
    <w:rsid w:val="006124C9"/>
    <w:rsid w:val="00621688"/>
    <w:rsid w:val="00625D1F"/>
    <w:rsid w:val="006268C5"/>
    <w:rsid w:val="00641432"/>
    <w:rsid w:val="00661758"/>
    <w:rsid w:val="00666856"/>
    <w:rsid w:val="00666C00"/>
    <w:rsid w:val="00667C4A"/>
    <w:rsid w:val="006830D0"/>
    <w:rsid w:val="006A340E"/>
    <w:rsid w:val="006B0247"/>
    <w:rsid w:val="006B0D34"/>
    <w:rsid w:val="006B3172"/>
    <w:rsid w:val="006D460C"/>
    <w:rsid w:val="006E0880"/>
    <w:rsid w:val="006E2355"/>
    <w:rsid w:val="006F3B0E"/>
    <w:rsid w:val="007001B0"/>
    <w:rsid w:val="007033C5"/>
    <w:rsid w:val="007116DB"/>
    <w:rsid w:val="00721D2C"/>
    <w:rsid w:val="00722D2C"/>
    <w:rsid w:val="0073015F"/>
    <w:rsid w:val="00732378"/>
    <w:rsid w:val="00751214"/>
    <w:rsid w:val="0075712D"/>
    <w:rsid w:val="0075726B"/>
    <w:rsid w:val="007617EF"/>
    <w:rsid w:val="00763F5A"/>
    <w:rsid w:val="00765913"/>
    <w:rsid w:val="00771672"/>
    <w:rsid w:val="007746F0"/>
    <w:rsid w:val="0077781A"/>
    <w:rsid w:val="0078355D"/>
    <w:rsid w:val="0078564E"/>
    <w:rsid w:val="007B614D"/>
    <w:rsid w:val="007C3D07"/>
    <w:rsid w:val="007F2C26"/>
    <w:rsid w:val="00800A9D"/>
    <w:rsid w:val="00800D7A"/>
    <w:rsid w:val="008039FF"/>
    <w:rsid w:val="00804758"/>
    <w:rsid w:val="00816656"/>
    <w:rsid w:val="008231E5"/>
    <w:rsid w:val="008358F5"/>
    <w:rsid w:val="00840C60"/>
    <w:rsid w:val="008510CD"/>
    <w:rsid w:val="0085392D"/>
    <w:rsid w:val="00855916"/>
    <w:rsid w:val="00860B5E"/>
    <w:rsid w:val="00871011"/>
    <w:rsid w:val="008726B1"/>
    <w:rsid w:val="00873977"/>
    <w:rsid w:val="00885D4A"/>
    <w:rsid w:val="00886FE5"/>
    <w:rsid w:val="0089428E"/>
    <w:rsid w:val="008A1B7B"/>
    <w:rsid w:val="008A5BC5"/>
    <w:rsid w:val="008A71CA"/>
    <w:rsid w:val="008B1EFA"/>
    <w:rsid w:val="008C0D36"/>
    <w:rsid w:val="008C31CF"/>
    <w:rsid w:val="008C3389"/>
    <w:rsid w:val="008E77D7"/>
    <w:rsid w:val="008F48CE"/>
    <w:rsid w:val="009046CB"/>
    <w:rsid w:val="00911DD3"/>
    <w:rsid w:val="00930709"/>
    <w:rsid w:val="0094191F"/>
    <w:rsid w:val="00950505"/>
    <w:rsid w:val="00966383"/>
    <w:rsid w:val="00990978"/>
    <w:rsid w:val="0099129F"/>
    <w:rsid w:val="00993BA0"/>
    <w:rsid w:val="00993F93"/>
    <w:rsid w:val="009B6730"/>
    <w:rsid w:val="009B7435"/>
    <w:rsid w:val="009F7FF4"/>
    <w:rsid w:val="00A142CA"/>
    <w:rsid w:val="00A164D6"/>
    <w:rsid w:val="00A1681B"/>
    <w:rsid w:val="00A349FF"/>
    <w:rsid w:val="00A45C94"/>
    <w:rsid w:val="00A91FB0"/>
    <w:rsid w:val="00A94080"/>
    <w:rsid w:val="00AB3D78"/>
    <w:rsid w:val="00AE4DE9"/>
    <w:rsid w:val="00AF6657"/>
    <w:rsid w:val="00B03507"/>
    <w:rsid w:val="00B037A9"/>
    <w:rsid w:val="00B10D2F"/>
    <w:rsid w:val="00B1731E"/>
    <w:rsid w:val="00B21E9A"/>
    <w:rsid w:val="00B3045C"/>
    <w:rsid w:val="00B336D1"/>
    <w:rsid w:val="00B35505"/>
    <w:rsid w:val="00B40F47"/>
    <w:rsid w:val="00B4391D"/>
    <w:rsid w:val="00B44C65"/>
    <w:rsid w:val="00B5140D"/>
    <w:rsid w:val="00B53EE6"/>
    <w:rsid w:val="00B57AD6"/>
    <w:rsid w:val="00B62485"/>
    <w:rsid w:val="00B63FB5"/>
    <w:rsid w:val="00B724E4"/>
    <w:rsid w:val="00B87EEB"/>
    <w:rsid w:val="00B94AD6"/>
    <w:rsid w:val="00BA7285"/>
    <w:rsid w:val="00BA7810"/>
    <w:rsid w:val="00BB55BF"/>
    <w:rsid w:val="00BB678F"/>
    <w:rsid w:val="00BC261C"/>
    <w:rsid w:val="00BD0211"/>
    <w:rsid w:val="00BD7145"/>
    <w:rsid w:val="00BD7358"/>
    <w:rsid w:val="00BE1BC3"/>
    <w:rsid w:val="00BE2F7B"/>
    <w:rsid w:val="00BF7332"/>
    <w:rsid w:val="00C176BA"/>
    <w:rsid w:val="00C23202"/>
    <w:rsid w:val="00C25870"/>
    <w:rsid w:val="00C43674"/>
    <w:rsid w:val="00C43AB9"/>
    <w:rsid w:val="00C43C73"/>
    <w:rsid w:val="00C43D36"/>
    <w:rsid w:val="00C569CE"/>
    <w:rsid w:val="00C6482D"/>
    <w:rsid w:val="00C65096"/>
    <w:rsid w:val="00C77CE3"/>
    <w:rsid w:val="00C843B7"/>
    <w:rsid w:val="00C85495"/>
    <w:rsid w:val="00C9260A"/>
    <w:rsid w:val="00C93EC4"/>
    <w:rsid w:val="00C954B9"/>
    <w:rsid w:val="00C9754C"/>
    <w:rsid w:val="00CA7865"/>
    <w:rsid w:val="00CB3539"/>
    <w:rsid w:val="00CB65EE"/>
    <w:rsid w:val="00CC27A2"/>
    <w:rsid w:val="00CD32A3"/>
    <w:rsid w:val="00CE21B5"/>
    <w:rsid w:val="00D05BC3"/>
    <w:rsid w:val="00D12B88"/>
    <w:rsid w:val="00D330F1"/>
    <w:rsid w:val="00D35ED2"/>
    <w:rsid w:val="00D50434"/>
    <w:rsid w:val="00D6308E"/>
    <w:rsid w:val="00D63B65"/>
    <w:rsid w:val="00D65D8F"/>
    <w:rsid w:val="00D71D3F"/>
    <w:rsid w:val="00D76E04"/>
    <w:rsid w:val="00D81320"/>
    <w:rsid w:val="00D95140"/>
    <w:rsid w:val="00DA1768"/>
    <w:rsid w:val="00DA4F68"/>
    <w:rsid w:val="00DA6874"/>
    <w:rsid w:val="00DA7E7B"/>
    <w:rsid w:val="00DB0DC4"/>
    <w:rsid w:val="00DC1675"/>
    <w:rsid w:val="00DC38F0"/>
    <w:rsid w:val="00DF160A"/>
    <w:rsid w:val="00DF4A09"/>
    <w:rsid w:val="00E0117A"/>
    <w:rsid w:val="00E105D5"/>
    <w:rsid w:val="00E10B5A"/>
    <w:rsid w:val="00E12451"/>
    <w:rsid w:val="00E144D5"/>
    <w:rsid w:val="00E26C18"/>
    <w:rsid w:val="00E34DFA"/>
    <w:rsid w:val="00E37826"/>
    <w:rsid w:val="00E40C01"/>
    <w:rsid w:val="00E42DDE"/>
    <w:rsid w:val="00E5262E"/>
    <w:rsid w:val="00E54689"/>
    <w:rsid w:val="00E55D0C"/>
    <w:rsid w:val="00E6029B"/>
    <w:rsid w:val="00E91E1C"/>
    <w:rsid w:val="00E92C36"/>
    <w:rsid w:val="00E9303A"/>
    <w:rsid w:val="00E94115"/>
    <w:rsid w:val="00EA417F"/>
    <w:rsid w:val="00EB414F"/>
    <w:rsid w:val="00EB5546"/>
    <w:rsid w:val="00EB7947"/>
    <w:rsid w:val="00EC354E"/>
    <w:rsid w:val="00ED5F9A"/>
    <w:rsid w:val="00ED6237"/>
    <w:rsid w:val="00ED645F"/>
    <w:rsid w:val="00EE584F"/>
    <w:rsid w:val="00EE6A0F"/>
    <w:rsid w:val="00F00E65"/>
    <w:rsid w:val="00F130CE"/>
    <w:rsid w:val="00F153CA"/>
    <w:rsid w:val="00F27E49"/>
    <w:rsid w:val="00F35485"/>
    <w:rsid w:val="00F40D3D"/>
    <w:rsid w:val="00F42BD9"/>
    <w:rsid w:val="00F52487"/>
    <w:rsid w:val="00F62F40"/>
    <w:rsid w:val="00F66431"/>
    <w:rsid w:val="00F73CD1"/>
    <w:rsid w:val="00F74844"/>
    <w:rsid w:val="00FB1621"/>
    <w:rsid w:val="00FB4BB4"/>
    <w:rsid w:val="00FC1CC2"/>
    <w:rsid w:val="00FD5EE4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3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5D0C"/>
    <w:pPr>
      <w:keepNext/>
      <w:ind w:firstLine="0"/>
      <w:jc w:val="right"/>
      <w:outlineLvl w:val="1"/>
    </w:pPr>
    <w:rPr>
      <w:rFonts w:cs="Times New Roman"/>
      <w:b w:val="0"/>
      <w:bCs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F93"/>
    <w:pPr>
      <w:spacing w:before="60" w:after="60"/>
    </w:pPr>
    <w:rPr>
      <w:rFonts w:cs="Times New Roman"/>
      <w:b w:val="0"/>
      <w:bCs w:val="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93F93"/>
    <w:pPr>
      <w:suppressAutoHyphens/>
      <w:ind w:left="720"/>
      <w:contextualSpacing/>
    </w:pPr>
    <w:rPr>
      <w:rFonts w:cs="Times New Roman"/>
      <w:b w:val="0"/>
      <w:bCs w:val="0"/>
      <w:kern w:val="0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F153CA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5203B6"/>
    <w:pPr>
      <w:ind w:left="720" w:firstLine="0"/>
    </w:pPr>
    <w:rPr>
      <w:rFonts w:cs="Times New Roman"/>
      <w:b w:val="0"/>
      <w:bCs w:val="0"/>
      <w:kern w:val="0"/>
      <w:sz w:val="24"/>
      <w:szCs w:val="24"/>
      <w:lang w:val="en-US" w:eastAsia="en-US"/>
    </w:rPr>
  </w:style>
  <w:style w:type="paragraph" w:styleId="a5">
    <w:name w:val="footnote text"/>
    <w:basedOn w:val="a"/>
    <w:link w:val="a6"/>
    <w:semiHidden/>
    <w:rsid w:val="00721D2C"/>
    <w:pPr>
      <w:ind w:firstLine="0"/>
    </w:pPr>
    <w:rPr>
      <w:rFonts w:cs="Times New Roman"/>
      <w:b w:val="0"/>
      <w:bCs w:val="0"/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2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21D2C"/>
    <w:rPr>
      <w:vertAlign w:val="superscript"/>
    </w:rPr>
  </w:style>
  <w:style w:type="paragraph" w:styleId="a8">
    <w:name w:val="No Spacing"/>
    <w:uiPriority w:val="1"/>
    <w:qFormat/>
    <w:rsid w:val="00721D2C"/>
    <w:pPr>
      <w:ind w:firstLine="0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99"/>
    <w:qFormat/>
    <w:rsid w:val="00F130CE"/>
    <w:rPr>
      <w:b/>
      <w:bCs/>
    </w:rPr>
  </w:style>
  <w:style w:type="character" w:styleId="aa">
    <w:name w:val="Emphasis"/>
    <w:basedOn w:val="a0"/>
    <w:qFormat/>
    <w:rsid w:val="00F130CE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uiPriority w:val="99"/>
    <w:rsid w:val="00F130CE"/>
  </w:style>
  <w:style w:type="paragraph" w:customStyle="1" w:styleId="21">
    <w:name w:val="Абзац списка2"/>
    <w:basedOn w:val="a"/>
    <w:qFormat/>
    <w:rsid w:val="00E42DDE"/>
    <w:pPr>
      <w:ind w:left="720" w:firstLine="0"/>
    </w:pPr>
    <w:rPr>
      <w:rFonts w:cs="Times New Roman"/>
      <w:b w:val="0"/>
      <w:bCs w:val="0"/>
      <w:kern w:val="0"/>
      <w:sz w:val="22"/>
      <w:szCs w:val="24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E42D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DDE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E42D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DDE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42BD9"/>
    <w:pPr>
      <w:spacing w:before="240" w:after="60"/>
      <w:ind w:firstLine="0"/>
      <w:jc w:val="center"/>
      <w:outlineLvl w:val="0"/>
    </w:pPr>
    <w:rPr>
      <w:rFonts w:ascii="Arial" w:eastAsia="Calibri" w:hAnsi="Arial"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42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F42BD9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cs="Times New Roman"/>
      <w:bCs w:val="0"/>
      <w:kern w:val="0"/>
      <w:szCs w:val="20"/>
    </w:rPr>
  </w:style>
  <w:style w:type="character" w:customStyle="1" w:styleId="20">
    <w:name w:val="Заголовок 2 Знак"/>
    <w:basedOn w:val="a0"/>
    <w:link w:val="2"/>
    <w:rsid w:val="00E55D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BF7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uiPriority w:val="99"/>
    <w:rsid w:val="00BF7332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Times New Roman" w:hAnsi="Calibri" w:cs="Calibri"/>
    </w:rPr>
  </w:style>
  <w:style w:type="paragraph" w:customStyle="1" w:styleId="c7">
    <w:name w:val="c7"/>
    <w:basedOn w:val="a"/>
    <w:rsid w:val="004801ED"/>
    <w:pPr>
      <w:spacing w:before="100" w:beforeAutospacing="1" w:after="100" w:afterAutospacing="1"/>
      <w:ind w:firstLine="0"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c1">
    <w:name w:val="c1"/>
    <w:basedOn w:val="a0"/>
    <w:rsid w:val="004801ED"/>
  </w:style>
  <w:style w:type="paragraph" w:styleId="af3">
    <w:name w:val="Balloon Text"/>
    <w:basedOn w:val="a"/>
    <w:link w:val="af4"/>
    <w:uiPriority w:val="99"/>
    <w:semiHidden/>
    <w:unhideWhenUsed/>
    <w:rsid w:val="005534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3423"/>
    <w:rPr>
      <w:rFonts w:ascii="Tahoma" w:eastAsia="Times New Roman" w:hAnsi="Tahoma" w:cs="Tahoma"/>
      <w:b/>
      <w:bCs/>
      <w:kern w:val="3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6654-F812-42A6-9B73-C7976AC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55</cp:revision>
  <cp:lastPrinted>2016-09-10T07:01:00Z</cp:lastPrinted>
  <dcterms:created xsi:type="dcterms:W3CDTF">2012-08-03T10:02:00Z</dcterms:created>
  <dcterms:modified xsi:type="dcterms:W3CDTF">2016-09-12T08:21:00Z</dcterms:modified>
</cp:coreProperties>
</file>